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467E4" w14:textId="77777777" w:rsidR="00B6404C" w:rsidRDefault="00B6404C" w:rsidP="00731C4D">
      <w:pPr>
        <w:spacing w:before="120" w:after="240"/>
        <w:jc w:val="center"/>
        <w:rPr>
          <w:rFonts w:cstheme="minorHAnsi"/>
          <w:b/>
          <w:color w:val="1F497D" w:themeColor="text2"/>
          <w:sz w:val="34"/>
          <w:szCs w:val="34"/>
        </w:rPr>
      </w:pPr>
      <w:bookmarkStart w:id="0" w:name="_Hlk55478245"/>
      <w:bookmarkEnd w:id="0"/>
    </w:p>
    <w:p w14:paraId="2952560B" w14:textId="77777777" w:rsidR="00763D9C" w:rsidRPr="00C77961" w:rsidRDefault="000B66E7" w:rsidP="00731C4D">
      <w:pPr>
        <w:spacing w:before="120" w:after="240"/>
        <w:jc w:val="center"/>
        <w:rPr>
          <w:rFonts w:cstheme="minorHAnsi"/>
          <w:b/>
          <w:color w:val="1F497D" w:themeColor="text2"/>
          <w:sz w:val="34"/>
          <w:szCs w:val="34"/>
        </w:rPr>
      </w:pPr>
      <w:bookmarkStart w:id="1" w:name="_Hlk14184738"/>
      <w:bookmarkStart w:id="2" w:name="_Hlk14184429"/>
      <w:r w:rsidRPr="00C77961">
        <w:rPr>
          <w:rFonts w:cstheme="minorHAnsi"/>
          <w:b/>
          <w:color w:val="1F497D" w:themeColor="text2"/>
          <w:sz w:val="34"/>
          <w:szCs w:val="34"/>
        </w:rPr>
        <w:t xml:space="preserve">BURSA TEKNOLOJİ KOORDİNASYON </w:t>
      </w:r>
      <w:r w:rsidR="00763D9C" w:rsidRPr="00C77961">
        <w:rPr>
          <w:rFonts w:cstheme="minorHAnsi"/>
          <w:b/>
          <w:color w:val="1F497D" w:themeColor="text2"/>
          <w:sz w:val="34"/>
          <w:szCs w:val="34"/>
        </w:rPr>
        <w:t xml:space="preserve">VE </w:t>
      </w:r>
      <w:r w:rsidRPr="00C77961">
        <w:rPr>
          <w:rFonts w:cstheme="minorHAnsi"/>
          <w:b/>
          <w:color w:val="1F497D" w:themeColor="text2"/>
          <w:sz w:val="34"/>
          <w:szCs w:val="34"/>
        </w:rPr>
        <w:t>AR</w:t>
      </w:r>
      <w:r w:rsidR="00C77961" w:rsidRPr="00C77961">
        <w:rPr>
          <w:rFonts w:cstheme="minorHAnsi"/>
          <w:b/>
          <w:color w:val="1F497D" w:themeColor="text2"/>
          <w:sz w:val="34"/>
          <w:szCs w:val="34"/>
        </w:rPr>
        <w:t>-</w:t>
      </w:r>
      <w:r w:rsidRPr="00C77961">
        <w:rPr>
          <w:rFonts w:cstheme="minorHAnsi"/>
          <w:b/>
          <w:color w:val="1F497D" w:themeColor="text2"/>
          <w:sz w:val="34"/>
          <w:szCs w:val="34"/>
        </w:rPr>
        <w:t>GE MERKEZİ</w:t>
      </w:r>
      <w:r w:rsidR="00C77961" w:rsidRPr="00C77961">
        <w:rPr>
          <w:rFonts w:cstheme="minorHAnsi"/>
          <w:b/>
          <w:color w:val="1F497D" w:themeColor="text2"/>
          <w:sz w:val="34"/>
          <w:szCs w:val="34"/>
        </w:rPr>
        <w:t xml:space="preserve"> (</w:t>
      </w:r>
      <w:r w:rsidR="00AA0526" w:rsidRPr="00C77961">
        <w:rPr>
          <w:rFonts w:cstheme="minorHAnsi"/>
          <w:b/>
          <w:color w:val="1F497D" w:themeColor="text2"/>
          <w:sz w:val="34"/>
          <w:szCs w:val="34"/>
        </w:rPr>
        <w:t>BUTEKOM)</w:t>
      </w:r>
    </w:p>
    <w:bookmarkEnd w:id="1"/>
    <w:p w14:paraId="2818A58C" w14:textId="77777777" w:rsidR="0094730A" w:rsidRDefault="0094730A" w:rsidP="009552DA">
      <w:pPr>
        <w:pStyle w:val="Balk1"/>
        <w:spacing w:line="276" w:lineRule="auto"/>
        <w:ind w:left="0"/>
        <w:rPr>
          <w:color w:val="FF0000"/>
          <w:sz w:val="24"/>
          <w:szCs w:val="24"/>
        </w:rPr>
      </w:pPr>
    </w:p>
    <w:p w14:paraId="426DA8B6" w14:textId="77777777" w:rsidR="0094730A" w:rsidRDefault="0094730A" w:rsidP="0094730A">
      <w:pPr>
        <w:pStyle w:val="Balk1"/>
        <w:spacing w:line="480" w:lineRule="auto"/>
        <w:ind w:left="0"/>
        <w:rPr>
          <w:color w:val="FF0000"/>
          <w:sz w:val="24"/>
          <w:szCs w:val="24"/>
        </w:rPr>
      </w:pPr>
    </w:p>
    <w:p w14:paraId="56BBB105" w14:textId="5493BAAF" w:rsidR="009A5F45" w:rsidRPr="00141691" w:rsidRDefault="009A5F45" w:rsidP="0094730A">
      <w:pPr>
        <w:pStyle w:val="Balk1"/>
        <w:spacing w:line="480" w:lineRule="auto"/>
        <w:ind w:left="0"/>
        <w:rPr>
          <w:color w:val="FF0000"/>
          <w:sz w:val="24"/>
          <w:szCs w:val="24"/>
        </w:rPr>
      </w:pPr>
      <w:r w:rsidRPr="00141691">
        <w:rPr>
          <w:color w:val="FF0000"/>
          <w:sz w:val="24"/>
          <w:szCs w:val="24"/>
        </w:rPr>
        <w:t>BUTEKOM HAKKINDA</w:t>
      </w:r>
    </w:p>
    <w:p w14:paraId="0CB4B5C1" w14:textId="20762243" w:rsidR="00141691" w:rsidRPr="00E5766C" w:rsidRDefault="00141691" w:rsidP="0094730A">
      <w:pPr>
        <w:spacing w:before="360" w:after="480" w:line="480" w:lineRule="auto"/>
        <w:ind w:firstLine="708"/>
        <w:jc w:val="both"/>
        <w:rPr>
          <w:rFonts w:ascii="Times New Roman" w:hAnsi="Times New Roman" w:cs="Times New Roman"/>
          <w:sz w:val="24"/>
          <w:szCs w:val="24"/>
        </w:rPr>
      </w:pPr>
      <w:r w:rsidRPr="00E5766C">
        <w:rPr>
          <w:rFonts w:ascii="Times New Roman" w:hAnsi="Times New Roman" w:cs="Times New Roman"/>
          <w:sz w:val="24"/>
          <w:szCs w:val="24"/>
        </w:rPr>
        <w:t xml:space="preserve">2008 yılında Tekstil Teknolojileri Çalışma Grubu’nun belirlediği karar doğrultusunda, ortak fayda sağlamak, firmalarda Ar-Ge ve yenilikçilik bilincini geliştirmek ve firmaların ihtiyaçları doğrultusunda çalışmalar yapmak amacıyla kurulan bir Sektörel Ar-Ge Merkezi’dir. </w:t>
      </w:r>
    </w:p>
    <w:p w14:paraId="613AE24A" w14:textId="77777777" w:rsidR="0094730A" w:rsidRDefault="0094730A" w:rsidP="0094730A">
      <w:pPr>
        <w:spacing w:line="480" w:lineRule="auto"/>
        <w:rPr>
          <w:rFonts w:ascii="Calibri" w:eastAsia="Calibri" w:hAnsi="Calibri" w:cs="Calibri"/>
          <w:b/>
          <w:bCs/>
          <w:color w:val="FF0000"/>
          <w:sz w:val="24"/>
          <w:szCs w:val="24"/>
          <w:lang w:eastAsia="tr-TR" w:bidi="tr-TR"/>
        </w:rPr>
      </w:pPr>
    </w:p>
    <w:p w14:paraId="65BECE6E" w14:textId="38B1ED76" w:rsidR="00141691" w:rsidRPr="00141691" w:rsidRDefault="00141691" w:rsidP="0094730A">
      <w:pPr>
        <w:spacing w:line="480" w:lineRule="auto"/>
        <w:rPr>
          <w:rFonts w:ascii="Calibri" w:eastAsia="Calibri" w:hAnsi="Calibri" w:cs="Calibri"/>
          <w:b/>
          <w:bCs/>
          <w:color w:val="FF0000"/>
          <w:sz w:val="24"/>
          <w:szCs w:val="24"/>
          <w:lang w:eastAsia="tr-TR" w:bidi="tr-TR"/>
        </w:rPr>
      </w:pPr>
      <w:r w:rsidRPr="00141691">
        <w:rPr>
          <w:rFonts w:ascii="Calibri" w:eastAsia="Calibri" w:hAnsi="Calibri" w:cs="Calibri"/>
          <w:b/>
          <w:bCs/>
          <w:color w:val="FF0000"/>
          <w:sz w:val="24"/>
          <w:szCs w:val="24"/>
          <w:lang w:eastAsia="tr-TR" w:bidi="tr-TR"/>
        </w:rPr>
        <w:t xml:space="preserve">ORTAKLARI; </w:t>
      </w:r>
    </w:p>
    <w:p w14:paraId="64024161" w14:textId="77777777" w:rsidR="00141691" w:rsidRPr="00E5766C" w:rsidRDefault="00141691" w:rsidP="0094730A">
      <w:pPr>
        <w:spacing w:line="480" w:lineRule="auto"/>
        <w:rPr>
          <w:rFonts w:ascii="Times New Roman" w:hAnsi="Times New Roman" w:cs="Times New Roman"/>
          <w:sz w:val="24"/>
          <w:szCs w:val="24"/>
        </w:rPr>
      </w:pPr>
      <w:r w:rsidRPr="00E5766C">
        <w:rPr>
          <w:rFonts w:ascii="Times New Roman" w:hAnsi="Times New Roman" w:cs="Times New Roman"/>
          <w:sz w:val="24"/>
          <w:szCs w:val="24"/>
        </w:rPr>
        <w:t xml:space="preserve">Bursa Ticaret ve Sanayi Odası ( BTSO ) ( % 50 ) </w:t>
      </w:r>
    </w:p>
    <w:p w14:paraId="459303E6" w14:textId="77777777" w:rsidR="00141691" w:rsidRPr="00E5766C" w:rsidRDefault="00141691" w:rsidP="0094730A">
      <w:pPr>
        <w:spacing w:line="480" w:lineRule="auto"/>
        <w:rPr>
          <w:rFonts w:ascii="Times New Roman" w:hAnsi="Times New Roman" w:cs="Times New Roman"/>
          <w:sz w:val="24"/>
          <w:szCs w:val="24"/>
        </w:rPr>
      </w:pPr>
      <w:r w:rsidRPr="00E5766C">
        <w:rPr>
          <w:rFonts w:ascii="Times New Roman" w:hAnsi="Times New Roman" w:cs="Times New Roman"/>
          <w:sz w:val="24"/>
          <w:szCs w:val="24"/>
        </w:rPr>
        <w:t>Uludağ Tekstil İhracatçıları Birliği ( UTİB ) ( % 37,5 )</w:t>
      </w:r>
    </w:p>
    <w:p w14:paraId="6F0D212E" w14:textId="57A54F40" w:rsidR="00141691" w:rsidRDefault="00141691" w:rsidP="0094730A">
      <w:pPr>
        <w:spacing w:line="480" w:lineRule="auto"/>
        <w:rPr>
          <w:rFonts w:ascii="Times New Roman" w:hAnsi="Times New Roman" w:cs="Times New Roman"/>
          <w:sz w:val="24"/>
          <w:szCs w:val="24"/>
        </w:rPr>
      </w:pPr>
      <w:r w:rsidRPr="00E5766C">
        <w:rPr>
          <w:rFonts w:ascii="Times New Roman" w:hAnsi="Times New Roman" w:cs="Times New Roman"/>
          <w:sz w:val="24"/>
          <w:szCs w:val="24"/>
        </w:rPr>
        <w:t xml:space="preserve">Uludağ Hazır Giyim ve Konfeksiyon İhracatçıları Birliği ( UHKİB ) ( % 12,5 ) </w:t>
      </w:r>
    </w:p>
    <w:p w14:paraId="7BDE22BD" w14:textId="77777777" w:rsidR="000A3066" w:rsidRDefault="000A3066" w:rsidP="0094730A">
      <w:pPr>
        <w:spacing w:line="480" w:lineRule="auto"/>
        <w:rPr>
          <w:rFonts w:ascii="Times New Roman" w:hAnsi="Times New Roman" w:cs="Times New Roman"/>
          <w:sz w:val="24"/>
          <w:szCs w:val="24"/>
        </w:rPr>
      </w:pPr>
    </w:p>
    <w:p w14:paraId="39E313A6" w14:textId="2BF77006" w:rsidR="000A3066" w:rsidRPr="000A3066" w:rsidRDefault="000A3066" w:rsidP="0094730A">
      <w:pPr>
        <w:spacing w:line="480" w:lineRule="auto"/>
        <w:rPr>
          <w:rFonts w:ascii="Times New Roman" w:hAnsi="Times New Roman" w:cs="Times New Roman"/>
          <w:b/>
          <w:bCs/>
          <w:color w:val="FF0000"/>
          <w:sz w:val="24"/>
          <w:szCs w:val="24"/>
        </w:rPr>
      </w:pPr>
      <w:r w:rsidRPr="000A3066">
        <w:rPr>
          <w:rFonts w:ascii="Times New Roman" w:hAnsi="Times New Roman" w:cs="Times New Roman"/>
          <w:b/>
          <w:bCs/>
          <w:color w:val="FF0000"/>
          <w:sz w:val="24"/>
          <w:szCs w:val="24"/>
        </w:rPr>
        <w:t>Uluslararası araştırma merkezleri ile temas halinde olan BUTEKOM’ un amacı,</w:t>
      </w:r>
    </w:p>
    <w:p w14:paraId="5775A770" w14:textId="77777777" w:rsidR="000A3066" w:rsidRPr="00E5766C" w:rsidRDefault="000A3066" w:rsidP="0094730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E5766C">
        <w:rPr>
          <w:rFonts w:ascii="Times New Roman" w:hAnsi="Times New Roman" w:cs="Times New Roman"/>
          <w:sz w:val="24"/>
          <w:szCs w:val="24"/>
        </w:rPr>
        <w:t>r-</w:t>
      </w:r>
      <w:r>
        <w:rPr>
          <w:rFonts w:ascii="Times New Roman" w:hAnsi="Times New Roman" w:cs="Times New Roman"/>
          <w:sz w:val="24"/>
          <w:szCs w:val="24"/>
        </w:rPr>
        <w:t>G</w:t>
      </w:r>
      <w:r w:rsidRPr="00E5766C">
        <w:rPr>
          <w:rFonts w:ascii="Times New Roman" w:hAnsi="Times New Roman" w:cs="Times New Roman"/>
          <w:sz w:val="24"/>
          <w:szCs w:val="24"/>
        </w:rPr>
        <w:t>e faaliyetleri yürüten ve bunlara destek olan, takip edilen, alanında yeni test ve analiz metotları geliştiren çok amaçlı uluslararası bir araştırma merkezi olmak ve böylece firmaların yenilikçi ürün üretmelerine, moda ve markaya yönelik katma değeri yüksek ürünlerin geliştirilmesine, üretim verimliliğinin arttırılmasına, paydaşlar arasında gerekli eğitim, işbirliği, koordinasyon ve iletişimin sağlanmasına destek olmaktır.</w:t>
      </w:r>
    </w:p>
    <w:p w14:paraId="617AAA45" w14:textId="77777777" w:rsidR="000A3066" w:rsidRPr="00E5766C" w:rsidRDefault="000A3066" w:rsidP="00141691">
      <w:pPr>
        <w:rPr>
          <w:rFonts w:ascii="Times New Roman" w:hAnsi="Times New Roman" w:cs="Times New Roman"/>
          <w:sz w:val="24"/>
          <w:szCs w:val="24"/>
        </w:rPr>
      </w:pPr>
    </w:p>
    <w:p w14:paraId="76A4BC51" w14:textId="77777777" w:rsidR="0094730A" w:rsidRDefault="0094730A" w:rsidP="001645CB">
      <w:pPr>
        <w:spacing w:before="360" w:after="480"/>
        <w:rPr>
          <w:rFonts w:cstheme="minorHAnsi"/>
          <w:b/>
          <w:color w:val="FF0000"/>
          <w:sz w:val="24"/>
          <w:szCs w:val="24"/>
        </w:rPr>
      </w:pPr>
    </w:p>
    <w:p w14:paraId="3A14D45E" w14:textId="77777777" w:rsidR="0094730A" w:rsidRDefault="0094730A" w:rsidP="001645CB">
      <w:pPr>
        <w:spacing w:before="360" w:after="480"/>
        <w:rPr>
          <w:rFonts w:cstheme="minorHAnsi"/>
          <w:b/>
          <w:color w:val="FF0000"/>
          <w:sz w:val="24"/>
          <w:szCs w:val="24"/>
        </w:rPr>
      </w:pPr>
    </w:p>
    <w:p w14:paraId="4C343285" w14:textId="4C23FEB4" w:rsidR="001645CB" w:rsidRPr="00141691" w:rsidRDefault="001645CB" w:rsidP="0094730A">
      <w:pPr>
        <w:spacing w:before="360" w:after="480" w:line="480" w:lineRule="auto"/>
        <w:rPr>
          <w:rFonts w:cstheme="minorHAnsi"/>
          <w:b/>
          <w:color w:val="FF0000"/>
          <w:sz w:val="24"/>
          <w:szCs w:val="24"/>
        </w:rPr>
      </w:pPr>
      <w:r w:rsidRPr="00141691">
        <w:rPr>
          <w:rFonts w:cstheme="minorHAnsi"/>
          <w:b/>
          <w:color w:val="FF0000"/>
          <w:sz w:val="24"/>
          <w:szCs w:val="24"/>
        </w:rPr>
        <w:t xml:space="preserve">BUTEKOM AŞAĞIDAKİ HİZMETLERİ VERMEKTEDİR </w:t>
      </w:r>
    </w:p>
    <w:p w14:paraId="0982EC2A" w14:textId="77777777" w:rsidR="001645CB" w:rsidRPr="00E5766C" w:rsidRDefault="001645CB" w:rsidP="0094730A">
      <w:pPr>
        <w:pStyle w:val="Balk1"/>
        <w:numPr>
          <w:ilvl w:val="0"/>
          <w:numId w:val="10"/>
        </w:numPr>
        <w:spacing w:before="192" w:after="240" w:line="360" w:lineRule="auto"/>
        <w:rPr>
          <w:rFonts w:ascii="Times New Roman" w:eastAsiaTheme="minorHAnsi" w:hAnsi="Times New Roman" w:cs="Times New Roman"/>
          <w:sz w:val="24"/>
          <w:szCs w:val="24"/>
          <w:lang w:eastAsia="en-US" w:bidi="ar-SA"/>
        </w:rPr>
      </w:pPr>
      <w:r w:rsidRPr="00E5766C">
        <w:rPr>
          <w:rFonts w:ascii="Times New Roman" w:eastAsiaTheme="minorHAnsi" w:hAnsi="Times New Roman" w:cs="Times New Roman"/>
          <w:sz w:val="24"/>
          <w:szCs w:val="24"/>
          <w:lang w:eastAsia="en-US" w:bidi="ar-SA"/>
        </w:rPr>
        <w:t>Test/Analiz ve Muayene Hizmetleri</w:t>
      </w:r>
    </w:p>
    <w:p w14:paraId="7EAAC48C" w14:textId="77777777" w:rsidR="001645CB" w:rsidRPr="00E5766C" w:rsidRDefault="001645CB" w:rsidP="0094730A">
      <w:pPr>
        <w:pStyle w:val="Balk1"/>
        <w:numPr>
          <w:ilvl w:val="0"/>
          <w:numId w:val="10"/>
        </w:numPr>
        <w:spacing w:before="192" w:after="240" w:line="360" w:lineRule="auto"/>
        <w:rPr>
          <w:rFonts w:ascii="Times New Roman" w:eastAsiaTheme="minorHAnsi" w:hAnsi="Times New Roman" w:cs="Times New Roman"/>
          <w:sz w:val="24"/>
          <w:szCs w:val="24"/>
          <w:lang w:eastAsia="en-US" w:bidi="ar-SA"/>
        </w:rPr>
      </w:pPr>
      <w:r w:rsidRPr="00E5766C">
        <w:rPr>
          <w:rFonts w:ascii="Times New Roman" w:eastAsiaTheme="minorHAnsi" w:hAnsi="Times New Roman" w:cs="Times New Roman"/>
          <w:sz w:val="24"/>
          <w:szCs w:val="24"/>
          <w:lang w:eastAsia="en-US" w:bidi="ar-SA"/>
        </w:rPr>
        <w:t>AR-GE</w:t>
      </w:r>
    </w:p>
    <w:p w14:paraId="78431F06" w14:textId="77777777" w:rsidR="001645CB" w:rsidRPr="00E5766C" w:rsidRDefault="001645CB" w:rsidP="0094730A">
      <w:pPr>
        <w:pStyle w:val="Balk1"/>
        <w:numPr>
          <w:ilvl w:val="0"/>
          <w:numId w:val="10"/>
        </w:numPr>
        <w:spacing w:before="192" w:after="240" w:line="360" w:lineRule="auto"/>
        <w:rPr>
          <w:rFonts w:ascii="Times New Roman" w:eastAsiaTheme="minorHAnsi" w:hAnsi="Times New Roman" w:cs="Times New Roman"/>
          <w:sz w:val="24"/>
          <w:szCs w:val="24"/>
          <w:lang w:eastAsia="en-US" w:bidi="ar-SA"/>
        </w:rPr>
      </w:pPr>
      <w:r w:rsidRPr="00E5766C">
        <w:rPr>
          <w:rFonts w:ascii="Times New Roman" w:eastAsiaTheme="minorHAnsi" w:hAnsi="Times New Roman" w:cs="Times New Roman"/>
          <w:sz w:val="24"/>
          <w:szCs w:val="24"/>
          <w:lang w:eastAsia="en-US" w:bidi="ar-SA"/>
        </w:rPr>
        <w:t>Numune ve Prototip Ürün Üretimleri</w:t>
      </w:r>
    </w:p>
    <w:p w14:paraId="420A263C" w14:textId="77777777" w:rsidR="001645CB" w:rsidRPr="00E5766C" w:rsidRDefault="001645CB" w:rsidP="0094730A">
      <w:pPr>
        <w:pStyle w:val="Balk1"/>
        <w:numPr>
          <w:ilvl w:val="0"/>
          <w:numId w:val="10"/>
        </w:numPr>
        <w:spacing w:before="1" w:after="240" w:line="360" w:lineRule="auto"/>
        <w:rPr>
          <w:rFonts w:ascii="Times New Roman" w:eastAsiaTheme="minorHAnsi" w:hAnsi="Times New Roman" w:cs="Times New Roman"/>
          <w:sz w:val="24"/>
          <w:szCs w:val="24"/>
          <w:lang w:eastAsia="en-US" w:bidi="ar-SA"/>
        </w:rPr>
      </w:pPr>
      <w:r w:rsidRPr="00E5766C">
        <w:rPr>
          <w:rFonts w:ascii="Times New Roman" w:eastAsiaTheme="minorHAnsi" w:hAnsi="Times New Roman" w:cs="Times New Roman"/>
          <w:sz w:val="24"/>
          <w:szCs w:val="24"/>
          <w:lang w:eastAsia="en-US" w:bidi="ar-SA"/>
        </w:rPr>
        <w:t>Teknik Raporlar ve İhtiyaç Analizi Hizmetleri</w:t>
      </w:r>
    </w:p>
    <w:p w14:paraId="1A69ABC8" w14:textId="77777777" w:rsidR="001645CB" w:rsidRPr="00E5766C" w:rsidRDefault="001645CB" w:rsidP="0094730A">
      <w:pPr>
        <w:pStyle w:val="ListeParagraf"/>
        <w:numPr>
          <w:ilvl w:val="0"/>
          <w:numId w:val="10"/>
        </w:numPr>
        <w:spacing w:before="56" w:after="240" w:line="360" w:lineRule="auto"/>
        <w:rPr>
          <w:rFonts w:ascii="Times New Roman" w:eastAsiaTheme="minorHAnsi" w:hAnsi="Times New Roman" w:cs="Times New Roman"/>
          <w:b/>
          <w:bCs/>
          <w:sz w:val="24"/>
          <w:szCs w:val="24"/>
          <w:lang w:eastAsia="en-US" w:bidi="ar-SA"/>
        </w:rPr>
      </w:pPr>
      <w:r w:rsidRPr="00E5766C">
        <w:rPr>
          <w:rFonts w:ascii="Times New Roman" w:eastAsiaTheme="minorHAnsi" w:hAnsi="Times New Roman" w:cs="Times New Roman"/>
          <w:b/>
          <w:bCs/>
          <w:sz w:val="24"/>
          <w:szCs w:val="24"/>
          <w:lang w:eastAsia="en-US" w:bidi="ar-SA"/>
        </w:rPr>
        <w:t>Proje Hazırlama ve Danışmanlık Hizmetleri (TÜBİTAK, AB, TEYDEP, KOSGEB ve Çeşitli Bakanlık projeleri vb.)</w:t>
      </w:r>
    </w:p>
    <w:p w14:paraId="62EFE548" w14:textId="77777777" w:rsidR="001645CB" w:rsidRPr="00E5766C" w:rsidRDefault="001645CB" w:rsidP="0094730A">
      <w:pPr>
        <w:pStyle w:val="Balk1"/>
        <w:numPr>
          <w:ilvl w:val="0"/>
          <w:numId w:val="10"/>
        </w:numPr>
        <w:spacing w:before="192" w:after="240" w:line="360" w:lineRule="auto"/>
        <w:rPr>
          <w:rFonts w:ascii="Times New Roman" w:eastAsiaTheme="minorHAnsi" w:hAnsi="Times New Roman" w:cs="Times New Roman"/>
          <w:sz w:val="24"/>
          <w:szCs w:val="24"/>
          <w:lang w:eastAsia="en-US" w:bidi="ar-SA"/>
        </w:rPr>
      </w:pPr>
      <w:r w:rsidRPr="00E5766C">
        <w:rPr>
          <w:rFonts w:ascii="Times New Roman" w:eastAsiaTheme="minorHAnsi" w:hAnsi="Times New Roman" w:cs="Times New Roman"/>
          <w:sz w:val="24"/>
          <w:szCs w:val="24"/>
          <w:lang w:eastAsia="en-US" w:bidi="ar-SA"/>
        </w:rPr>
        <w:t>Organizasyonlar, Seminerler ve Eğitimler</w:t>
      </w:r>
    </w:p>
    <w:p w14:paraId="10F39A96" w14:textId="77777777" w:rsidR="00115DF7" w:rsidRDefault="00115DF7" w:rsidP="0094730A">
      <w:pPr>
        <w:spacing w:line="480" w:lineRule="auto"/>
        <w:ind w:firstLine="360"/>
        <w:jc w:val="both"/>
        <w:rPr>
          <w:rFonts w:ascii="Times New Roman" w:hAnsi="Times New Roman" w:cs="Times New Roman"/>
          <w:sz w:val="24"/>
          <w:szCs w:val="24"/>
        </w:rPr>
      </w:pPr>
    </w:p>
    <w:p w14:paraId="7097D967" w14:textId="13431E71" w:rsidR="001645CB" w:rsidRPr="00E5766C" w:rsidRDefault="001645CB" w:rsidP="0094730A">
      <w:pPr>
        <w:spacing w:line="480" w:lineRule="auto"/>
        <w:ind w:firstLine="360"/>
        <w:jc w:val="both"/>
        <w:rPr>
          <w:rFonts w:ascii="Times New Roman" w:hAnsi="Times New Roman" w:cs="Times New Roman"/>
          <w:sz w:val="24"/>
          <w:szCs w:val="24"/>
        </w:rPr>
      </w:pPr>
      <w:r w:rsidRPr="00E5766C">
        <w:rPr>
          <w:rFonts w:ascii="Times New Roman" w:hAnsi="Times New Roman" w:cs="Times New Roman"/>
          <w:sz w:val="24"/>
          <w:szCs w:val="24"/>
        </w:rPr>
        <w:t xml:space="preserve">Akademik dünya ile işbirliği halinde; ar-ge, test, analiz, muayene, teknik raporlama, eğitim ve proje geliştirme gibi faaliyetlerle hizmet alanına giren sektörlere yüksek kaliteli, güvenilir, tarafsız, akredite, katma değeri yükselten yenilikçi çözüm ve hizmetler sunmak misyonunu yüklenen BUTEKOM, halen temel olarak; </w:t>
      </w:r>
    </w:p>
    <w:p w14:paraId="573BD292" w14:textId="77777777" w:rsidR="001645CB" w:rsidRPr="00115DF7" w:rsidRDefault="001645CB" w:rsidP="0094730A">
      <w:pPr>
        <w:pStyle w:val="ListeParagraf"/>
        <w:numPr>
          <w:ilvl w:val="0"/>
          <w:numId w:val="11"/>
        </w:numPr>
        <w:spacing w:after="120" w:line="480" w:lineRule="auto"/>
        <w:ind w:left="284" w:hanging="284"/>
        <w:jc w:val="both"/>
        <w:rPr>
          <w:rFonts w:ascii="Times New Roman" w:eastAsiaTheme="minorHAnsi" w:hAnsi="Times New Roman" w:cs="Times New Roman"/>
          <w:b/>
          <w:bCs/>
          <w:sz w:val="24"/>
          <w:szCs w:val="24"/>
          <w:lang w:eastAsia="en-US" w:bidi="ar-SA"/>
        </w:rPr>
      </w:pPr>
      <w:bookmarkStart w:id="3" w:name="_Hlk887161"/>
      <w:r w:rsidRPr="00115DF7">
        <w:rPr>
          <w:rFonts w:ascii="Times New Roman" w:eastAsiaTheme="minorHAnsi" w:hAnsi="Times New Roman" w:cs="Times New Roman"/>
          <w:b/>
          <w:bCs/>
          <w:sz w:val="24"/>
          <w:szCs w:val="24"/>
          <w:lang w:eastAsia="en-US" w:bidi="ar-SA"/>
        </w:rPr>
        <w:t xml:space="preserve">Tekstil ve Teknik Tekstil Mükemmeliyet Merkezi (TTTMM), </w:t>
      </w:r>
      <w:bookmarkEnd w:id="3"/>
    </w:p>
    <w:p w14:paraId="2D0A02C9" w14:textId="77777777" w:rsidR="001645CB" w:rsidRPr="00115DF7" w:rsidRDefault="001645CB" w:rsidP="0094730A">
      <w:pPr>
        <w:pStyle w:val="ListeParagraf"/>
        <w:numPr>
          <w:ilvl w:val="0"/>
          <w:numId w:val="11"/>
        </w:numPr>
        <w:spacing w:after="120" w:line="480" w:lineRule="auto"/>
        <w:ind w:left="284" w:hanging="284"/>
        <w:jc w:val="both"/>
        <w:rPr>
          <w:rFonts w:ascii="Times New Roman" w:eastAsiaTheme="minorHAnsi" w:hAnsi="Times New Roman" w:cs="Times New Roman"/>
          <w:b/>
          <w:bCs/>
          <w:sz w:val="24"/>
          <w:szCs w:val="24"/>
          <w:lang w:eastAsia="en-US" w:bidi="ar-SA"/>
        </w:rPr>
      </w:pPr>
      <w:r w:rsidRPr="00115DF7">
        <w:rPr>
          <w:rFonts w:ascii="Times New Roman" w:eastAsiaTheme="minorHAnsi" w:hAnsi="Times New Roman" w:cs="Times New Roman"/>
          <w:b/>
          <w:bCs/>
          <w:sz w:val="24"/>
          <w:szCs w:val="24"/>
          <w:lang w:eastAsia="en-US" w:bidi="ar-SA"/>
        </w:rPr>
        <w:t>İleri Kompozit Malzemeler Araştırma ve Mükemmeliyet Merkezinden (İKMAMM)</w:t>
      </w:r>
    </w:p>
    <w:p w14:paraId="74199808" w14:textId="77777777" w:rsidR="001645CB" w:rsidRPr="00115DF7" w:rsidRDefault="001645CB" w:rsidP="0094730A">
      <w:pPr>
        <w:spacing w:line="480" w:lineRule="auto"/>
        <w:ind w:firstLine="284"/>
        <w:rPr>
          <w:rFonts w:ascii="Times New Roman" w:hAnsi="Times New Roman" w:cs="Times New Roman"/>
          <w:b/>
          <w:bCs/>
          <w:sz w:val="24"/>
          <w:szCs w:val="24"/>
        </w:rPr>
      </w:pPr>
      <w:r w:rsidRPr="00115DF7">
        <w:rPr>
          <w:rFonts w:ascii="Times New Roman" w:hAnsi="Times New Roman" w:cs="Times New Roman"/>
          <w:b/>
          <w:bCs/>
          <w:sz w:val="24"/>
          <w:szCs w:val="24"/>
        </w:rPr>
        <w:t xml:space="preserve">oluşmaktadır. </w:t>
      </w:r>
    </w:p>
    <w:p w14:paraId="7EBA52BF" w14:textId="050FBF61" w:rsidR="001645CB" w:rsidRPr="00E5766C" w:rsidRDefault="001645CB" w:rsidP="0094730A">
      <w:pPr>
        <w:spacing w:line="480" w:lineRule="auto"/>
        <w:ind w:firstLine="708"/>
        <w:rPr>
          <w:rFonts w:ascii="Times New Roman" w:hAnsi="Times New Roman" w:cs="Times New Roman"/>
          <w:sz w:val="24"/>
          <w:szCs w:val="24"/>
        </w:rPr>
      </w:pPr>
      <w:r w:rsidRPr="0094730A">
        <w:rPr>
          <w:rFonts w:ascii="Times New Roman" w:hAnsi="Times New Roman" w:cs="Times New Roman"/>
          <w:b/>
          <w:bCs/>
          <w:sz w:val="24"/>
          <w:szCs w:val="24"/>
        </w:rPr>
        <w:t xml:space="preserve">Nanoteknoloji </w:t>
      </w:r>
      <w:bookmarkStart w:id="4" w:name="_Hlk54948319"/>
      <w:r w:rsidRPr="0094730A">
        <w:rPr>
          <w:rFonts w:ascii="Times New Roman" w:hAnsi="Times New Roman" w:cs="Times New Roman"/>
          <w:b/>
          <w:bCs/>
          <w:sz w:val="24"/>
          <w:szCs w:val="24"/>
        </w:rPr>
        <w:t>Mükemmeliyet Merkezi</w:t>
      </w:r>
      <w:r w:rsidRPr="00E5766C">
        <w:rPr>
          <w:rFonts w:ascii="Times New Roman" w:hAnsi="Times New Roman" w:cs="Times New Roman"/>
          <w:sz w:val="24"/>
          <w:szCs w:val="24"/>
        </w:rPr>
        <w:t xml:space="preserve"> </w:t>
      </w:r>
      <w:bookmarkEnd w:id="4"/>
      <w:r w:rsidRPr="00E5766C">
        <w:rPr>
          <w:rFonts w:ascii="Times New Roman" w:hAnsi="Times New Roman" w:cs="Times New Roman"/>
          <w:sz w:val="24"/>
          <w:szCs w:val="24"/>
        </w:rPr>
        <w:t xml:space="preserve">proje geliştirme aşamasında olup </w:t>
      </w:r>
      <w:r w:rsidRPr="0094730A">
        <w:rPr>
          <w:rFonts w:ascii="Times New Roman" w:hAnsi="Times New Roman" w:cs="Times New Roman"/>
          <w:b/>
          <w:bCs/>
          <w:sz w:val="24"/>
          <w:szCs w:val="24"/>
        </w:rPr>
        <w:t>Mikromekanik Mükemmeliyet Merkezi</w:t>
      </w:r>
      <w:r w:rsidRPr="00E5766C">
        <w:rPr>
          <w:rFonts w:ascii="Times New Roman" w:hAnsi="Times New Roman" w:cs="Times New Roman"/>
          <w:sz w:val="24"/>
          <w:szCs w:val="24"/>
        </w:rPr>
        <w:t xml:space="preserve"> kurulması ise hedeflenm</w:t>
      </w:r>
      <w:r w:rsidR="008A6B5E">
        <w:rPr>
          <w:rFonts w:ascii="Times New Roman" w:hAnsi="Times New Roman" w:cs="Times New Roman"/>
          <w:sz w:val="24"/>
          <w:szCs w:val="24"/>
        </w:rPr>
        <w:t>ektedir.</w:t>
      </w:r>
    </w:p>
    <w:p w14:paraId="09A0655E" w14:textId="77777777" w:rsidR="0094730A" w:rsidRDefault="0094730A" w:rsidP="00E5766C">
      <w:pPr>
        <w:spacing w:after="160" w:line="259" w:lineRule="auto"/>
        <w:ind w:firstLine="708"/>
        <w:jc w:val="both"/>
        <w:rPr>
          <w:rFonts w:ascii="Times New Roman" w:hAnsi="Times New Roman" w:cs="Times New Roman"/>
          <w:sz w:val="24"/>
          <w:szCs w:val="24"/>
        </w:rPr>
      </w:pPr>
    </w:p>
    <w:p w14:paraId="7A190EEC" w14:textId="77777777" w:rsidR="00115DF7" w:rsidRDefault="00115DF7" w:rsidP="0094730A">
      <w:pPr>
        <w:spacing w:after="160" w:line="480" w:lineRule="auto"/>
        <w:ind w:firstLine="708"/>
        <w:jc w:val="both"/>
        <w:rPr>
          <w:rFonts w:ascii="Times New Roman" w:hAnsi="Times New Roman" w:cs="Times New Roman"/>
          <w:sz w:val="24"/>
          <w:szCs w:val="24"/>
        </w:rPr>
      </w:pPr>
    </w:p>
    <w:p w14:paraId="69EA90B2" w14:textId="4C19CEE7" w:rsidR="00141691" w:rsidRPr="00E5766C" w:rsidRDefault="00141691" w:rsidP="00115DF7">
      <w:pPr>
        <w:spacing w:after="160" w:line="480" w:lineRule="auto"/>
        <w:ind w:firstLine="708"/>
        <w:jc w:val="both"/>
        <w:rPr>
          <w:rFonts w:ascii="Times New Roman" w:hAnsi="Times New Roman" w:cs="Times New Roman"/>
          <w:sz w:val="24"/>
          <w:szCs w:val="24"/>
        </w:rPr>
      </w:pPr>
      <w:r w:rsidRPr="00E5766C">
        <w:rPr>
          <w:rFonts w:ascii="Times New Roman" w:hAnsi="Times New Roman" w:cs="Times New Roman"/>
          <w:sz w:val="24"/>
          <w:szCs w:val="24"/>
        </w:rPr>
        <w:t xml:space="preserve">Bursa Demirtaş Organize Sanayi Bölgesi içinde 12.800 m2 kapalı alanı ile modern bir yapıya sahip olan BUTEKOM içinde tekstil, teknik tekstil, kompozit, plastik, kauçuk, ambalaj, otomotiv, raylı sistemler, savunma, havacılık sektörlerine hizmet veren laboratuvarlar, kompozit pilot üretim tesisi, ar-ge proje geliştirme alanları, eğitim salonları, konferans salonu, kütüphane, ofisler ve </w:t>
      </w:r>
      <w:r w:rsidR="00115DF7" w:rsidRPr="00115DF7">
        <w:rPr>
          <w:rFonts w:ascii="Times New Roman" w:hAnsi="Times New Roman" w:cs="Times New Roman"/>
          <w:b/>
          <w:bCs/>
          <w:sz w:val="24"/>
          <w:szCs w:val="24"/>
        </w:rPr>
        <w:t>ROKETS</w:t>
      </w:r>
      <w:r w:rsidR="00115DF7">
        <w:rPr>
          <w:rFonts w:ascii="Times New Roman" w:hAnsi="Times New Roman" w:cs="Times New Roman"/>
          <w:b/>
          <w:bCs/>
          <w:sz w:val="24"/>
          <w:szCs w:val="24"/>
        </w:rPr>
        <w:t>AN</w:t>
      </w:r>
      <w:r w:rsidR="00115DF7" w:rsidRPr="00115DF7">
        <w:rPr>
          <w:rFonts w:ascii="Times New Roman" w:hAnsi="Times New Roman" w:cs="Times New Roman"/>
          <w:b/>
          <w:bCs/>
          <w:sz w:val="24"/>
          <w:szCs w:val="24"/>
        </w:rPr>
        <w:t>’ın</w:t>
      </w:r>
      <w:r w:rsidRPr="00115DF7">
        <w:rPr>
          <w:rFonts w:ascii="Times New Roman" w:hAnsi="Times New Roman" w:cs="Times New Roman"/>
          <w:b/>
          <w:bCs/>
          <w:sz w:val="24"/>
          <w:szCs w:val="24"/>
        </w:rPr>
        <w:t xml:space="preserve"> Bursa Yerleşkesi</w:t>
      </w:r>
      <w:r w:rsidRPr="00E5766C">
        <w:rPr>
          <w:rFonts w:ascii="Times New Roman" w:hAnsi="Times New Roman" w:cs="Times New Roman"/>
          <w:sz w:val="24"/>
          <w:szCs w:val="24"/>
        </w:rPr>
        <w:t xml:space="preserve"> yer almaktadır.</w:t>
      </w:r>
    </w:p>
    <w:p w14:paraId="204D95EA" w14:textId="77777777" w:rsidR="00115DF7" w:rsidRDefault="00115DF7" w:rsidP="00115DF7">
      <w:pPr>
        <w:spacing w:line="480" w:lineRule="auto"/>
        <w:jc w:val="both"/>
        <w:rPr>
          <w:rFonts w:ascii="Times New Roman" w:hAnsi="Times New Roman" w:cs="Times New Roman"/>
          <w:b/>
          <w:bCs/>
          <w:sz w:val="24"/>
          <w:szCs w:val="24"/>
        </w:rPr>
      </w:pPr>
    </w:p>
    <w:p w14:paraId="5F15BEF0" w14:textId="605E64CA" w:rsidR="001645CB" w:rsidRPr="00115DF7" w:rsidRDefault="001645CB" w:rsidP="00115DF7">
      <w:pPr>
        <w:spacing w:line="480" w:lineRule="auto"/>
        <w:jc w:val="both"/>
        <w:rPr>
          <w:rFonts w:ascii="Times New Roman" w:hAnsi="Times New Roman" w:cs="Times New Roman"/>
          <w:b/>
          <w:bCs/>
          <w:sz w:val="24"/>
          <w:szCs w:val="24"/>
        </w:rPr>
      </w:pPr>
      <w:r w:rsidRPr="00115DF7">
        <w:rPr>
          <w:rFonts w:ascii="Times New Roman" w:hAnsi="Times New Roman" w:cs="Times New Roman"/>
          <w:b/>
          <w:bCs/>
          <w:sz w:val="24"/>
          <w:szCs w:val="24"/>
        </w:rPr>
        <w:t xml:space="preserve">Yukarıda sayılan çeşitli sektörlere test ve muayene hizmeti veren BUTEKOM; </w:t>
      </w:r>
    </w:p>
    <w:p w14:paraId="5808AFE6" w14:textId="2E115218" w:rsidR="00DA20CA" w:rsidRPr="00E5766C" w:rsidRDefault="001645CB" w:rsidP="00115DF7">
      <w:pPr>
        <w:spacing w:line="480" w:lineRule="auto"/>
        <w:jc w:val="both"/>
        <w:rPr>
          <w:rFonts w:ascii="Times New Roman" w:hAnsi="Times New Roman" w:cs="Times New Roman"/>
          <w:sz w:val="24"/>
          <w:szCs w:val="24"/>
        </w:rPr>
      </w:pPr>
      <w:r w:rsidRPr="00E5766C">
        <w:rPr>
          <w:rFonts w:ascii="Times New Roman" w:hAnsi="Times New Roman" w:cs="Times New Roman"/>
          <w:sz w:val="24"/>
          <w:szCs w:val="24"/>
        </w:rPr>
        <w:t>Analitik, Kondüsyonlama, Fiziksel Test, Yaş Kimyasal, Mekanik, Yaşlandırma, Yanma Laboratuvarlarına, Kompozit Malzeme, Prepreg, Ürün Pilot Üretim Hatlarına ve prototip üretim cihazlarına (3D-Printer, vs.) sahiptir.</w:t>
      </w:r>
    </w:p>
    <w:p w14:paraId="7710968E" w14:textId="77777777" w:rsidR="00E5766C" w:rsidRDefault="00E5766C" w:rsidP="00115DF7">
      <w:pPr>
        <w:spacing w:line="480" w:lineRule="auto"/>
        <w:jc w:val="both"/>
        <w:rPr>
          <w:rFonts w:ascii="Times New Roman" w:hAnsi="Times New Roman" w:cs="Times New Roman"/>
          <w:sz w:val="24"/>
          <w:szCs w:val="24"/>
        </w:rPr>
      </w:pPr>
      <w:r w:rsidRPr="00E5766C">
        <w:rPr>
          <w:rFonts w:ascii="Times New Roman" w:hAnsi="Times New Roman" w:cs="Times New Roman"/>
          <w:sz w:val="24"/>
          <w:szCs w:val="24"/>
        </w:rPr>
        <w:t xml:space="preserve">BUTEKOM laboratuvarları halen </w:t>
      </w:r>
      <w:r w:rsidRPr="00E5766C">
        <w:rPr>
          <w:rFonts w:ascii="Times New Roman" w:hAnsi="Times New Roman" w:cs="Times New Roman"/>
          <w:b/>
          <w:bCs/>
          <w:sz w:val="28"/>
          <w:szCs w:val="28"/>
        </w:rPr>
        <w:t>300</w:t>
      </w:r>
      <w:r w:rsidRPr="00E5766C">
        <w:rPr>
          <w:rFonts w:ascii="Times New Roman" w:hAnsi="Times New Roman" w:cs="Times New Roman"/>
          <w:sz w:val="24"/>
          <w:szCs w:val="24"/>
        </w:rPr>
        <w:t xml:space="preserve"> dolayında test standartını uygulayabilmekte olup, </w:t>
      </w:r>
    </w:p>
    <w:p w14:paraId="30BBDBC7" w14:textId="4FC9F347" w:rsidR="00E5766C" w:rsidRDefault="00E5766C" w:rsidP="00115DF7">
      <w:pPr>
        <w:spacing w:line="480" w:lineRule="auto"/>
        <w:jc w:val="both"/>
        <w:rPr>
          <w:rFonts w:ascii="Times New Roman" w:hAnsi="Times New Roman" w:cs="Times New Roman"/>
          <w:sz w:val="24"/>
          <w:szCs w:val="24"/>
        </w:rPr>
      </w:pPr>
      <w:r w:rsidRPr="00E5766C">
        <w:rPr>
          <w:rFonts w:ascii="Times New Roman" w:hAnsi="Times New Roman" w:cs="Times New Roman"/>
          <w:b/>
          <w:bCs/>
          <w:sz w:val="28"/>
          <w:szCs w:val="28"/>
        </w:rPr>
        <w:t xml:space="preserve">48 </w:t>
      </w:r>
      <w:r w:rsidRPr="00E5766C">
        <w:rPr>
          <w:rFonts w:ascii="Times New Roman" w:hAnsi="Times New Roman" w:cs="Times New Roman"/>
          <w:sz w:val="24"/>
          <w:szCs w:val="24"/>
        </w:rPr>
        <w:t>testten TÜRKAK TS EN ISO / IEC 17025 Uluslararası Akreditasyonu’na sahiptir.</w:t>
      </w:r>
    </w:p>
    <w:p w14:paraId="66959D01" w14:textId="77777777" w:rsidR="00115DF7" w:rsidRDefault="00115DF7" w:rsidP="00E5766C">
      <w:pPr>
        <w:jc w:val="both"/>
        <w:rPr>
          <w:rFonts w:cstheme="minorHAnsi"/>
          <w:b/>
          <w:color w:val="FF0000"/>
          <w:sz w:val="24"/>
          <w:szCs w:val="24"/>
        </w:rPr>
      </w:pPr>
    </w:p>
    <w:p w14:paraId="7B46401B" w14:textId="0C7ED826" w:rsidR="00E5766C" w:rsidRPr="00E5766C" w:rsidRDefault="00115DF7" w:rsidP="00E5766C">
      <w:pPr>
        <w:jc w:val="both"/>
        <w:rPr>
          <w:rFonts w:cstheme="minorHAnsi"/>
          <w:b/>
          <w:color w:val="FF0000"/>
          <w:sz w:val="24"/>
          <w:szCs w:val="24"/>
        </w:rPr>
      </w:pPr>
      <w:r>
        <w:rPr>
          <w:rFonts w:cstheme="minorHAnsi"/>
          <w:b/>
          <w:color w:val="FF0000"/>
          <w:sz w:val="24"/>
          <w:szCs w:val="24"/>
        </w:rPr>
        <w:t>SUNULAN BAŞLICA TEST HİZMETLERİ</w:t>
      </w:r>
    </w:p>
    <w:p w14:paraId="51163F92"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Fiziksel Test/Analizleri</w:t>
      </w:r>
    </w:p>
    <w:p w14:paraId="5D91B64E"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Kimyasal Test/Analizleri</w:t>
      </w:r>
    </w:p>
    <w:p w14:paraId="3A0BA840"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Analitik Test/Analizleri</w:t>
      </w:r>
    </w:p>
    <w:p w14:paraId="6C4277E3"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Renk Haslıkları Test/Analizleri</w:t>
      </w:r>
    </w:p>
    <w:p w14:paraId="4CFE3B19"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Yanma Test/Analizleri</w:t>
      </w:r>
    </w:p>
    <w:p w14:paraId="502DFCD5"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Yaşlandırma Test/Analizleri</w:t>
      </w:r>
    </w:p>
    <w:p w14:paraId="0F494D8D"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Plastik ve Kauçuk Test/Analizleri</w:t>
      </w:r>
    </w:p>
    <w:p w14:paraId="0A30C95B"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Kompozit Test/Analizleri</w:t>
      </w:r>
    </w:p>
    <w:p w14:paraId="0CA96534" w14:textId="77777777" w:rsidR="00E5766C" w:rsidRPr="0094730A" w:rsidRDefault="00E5766C" w:rsidP="00115DF7">
      <w:pPr>
        <w:numPr>
          <w:ilvl w:val="0"/>
          <w:numId w:val="2"/>
        </w:numPr>
        <w:tabs>
          <w:tab w:val="left" w:pos="284"/>
        </w:tabs>
        <w:spacing w:after="120" w:line="360" w:lineRule="auto"/>
        <w:ind w:left="0" w:firstLine="0"/>
        <w:rPr>
          <w:rFonts w:ascii="Times New Roman" w:hAnsi="Times New Roman" w:cs="Times New Roman"/>
          <w:b/>
        </w:rPr>
      </w:pPr>
      <w:r w:rsidRPr="0094730A">
        <w:rPr>
          <w:rFonts w:ascii="Times New Roman" w:hAnsi="Times New Roman" w:cs="Times New Roman"/>
          <w:b/>
        </w:rPr>
        <w:t>Muayene Test/Analizleri</w:t>
      </w:r>
    </w:p>
    <w:p w14:paraId="1186CBD4" w14:textId="77777777" w:rsidR="00E5766C" w:rsidRPr="00E5766C" w:rsidRDefault="00E5766C" w:rsidP="00E5766C">
      <w:pPr>
        <w:jc w:val="both"/>
        <w:rPr>
          <w:rFonts w:ascii="Times New Roman" w:hAnsi="Times New Roman" w:cs="Times New Roman"/>
          <w:sz w:val="24"/>
          <w:szCs w:val="24"/>
        </w:rPr>
      </w:pPr>
    </w:p>
    <w:p w14:paraId="01D5251A" w14:textId="22DFFCD3" w:rsidR="000A3066" w:rsidRDefault="000A3066" w:rsidP="0094730A">
      <w:pPr>
        <w:pStyle w:val="Balk1"/>
        <w:spacing w:before="192" w:after="240" w:line="276" w:lineRule="auto"/>
        <w:ind w:left="0"/>
        <w:rPr>
          <w:rFonts w:asciiTheme="minorHAnsi" w:hAnsiTheme="minorHAnsi" w:cstheme="minorHAnsi"/>
          <w:color w:val="1F497D" w:themeColor="text2"/>
        </w:rPr>
      </w:pPr>
    </w:p>
    <w:p w14:paraId="05F2FF1A" w14:textId="55EC9ED3" w:rsidR="008A6B5E" w:rsidRPr="00B6404C" w:rsidRDefault="008A6B5E" w:rsidP="0094730A">
      <w:pPr>
        <w:pStyle w:val="Balk1"/>
        <w:spacing w:before="192" w:after="240" w:line="276" w:lineRule="auto"/>
        <w:ind w:left="0"/>
        <w:rPr>
          <w:rFonts w:asciiTheme="minorHAnsi" w:hAnsiTheme="minorHAnsi" w:cstheme="minorHAnsi"/>
          <w:color w:val="1F497D" w:themeColor="text2"/>
        </w:rPr>
      </w:pPr>
    </w:p>
    <w:p w14:paraId="0F40BEB0" w14:textId="2C230110" w:rsidR="00A9291D" w:rsidRPr="00AC3843" w:rsidRDefault="00723C78" w:rsidP="00A9291D">
      <w:pPr>
        <w:pStyle w:val="ListeParagraf"/>
        <w:spacing w:after="240"/>
        <w:ind w:left="284" w:firstLine="0"/>
        <w:jc w:val="both"/>
        <w:rPr>
          <w:rFonts w:cstheme="minorHAnsi"/>
        </w:rPr>
      </w:pPr>
      <w:r>
        <w:rPr>
          <w:noProof/>
        </w:rPr>
        <w:drawing>
          <wp:anchor distT="0" distB="0" distL="114300" distR="114300" simplePos="0" relativeHeight="251658240" behindDoc="0" locked="0" layoutInCell="1" allowOverlap="1" wp14:anchorId="450E822E" wp14:editId="3C67AA62">
            <wp:simplePos x="0" y="0"/>
            <wp:positionH relativeFrom="margin">
              <wp:posOffset>3470910</wp:posOffset>
            </wp:positionH>
            <wp:positionV relativeFrom="paragraph">
              <wp:posOffset>12065</wp:posOffset>
            </wp:positionV>
            <wp:extent cx="2933700" cy="2009775"/>
            <wp:effectExtent l="19050" t="0" r="19050" b="600075"/>
            <wp:wrapSquare wrapText="bothSides"/>
            <wp:docPr id="15" name="Resim 3"/>
            <wp:cNvGraphicFramePr/>
            <a:graphic xmlns:a="http://schemas.openxmlformats.org/drawingml/2006/main">
              <a:graphicData uri="http://schemas.openxmlformats.org/drawingml/2006/picture">
                <pic:pic xmlns:pic="http://schemas.openxmlformats.org/drawingml/2006/picture">
                  <pic:nvPicPr>
                    <pic:cNvPr id="15" name="Resi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700"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7558A9" wp14:editId="690B0107">
            <wp:extent cx="2819337" cy="2047875"/>
            <wp:effectExtent l="19050" t="0" r="19685" b="6000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70"/>
                    <a:stretch/>
                  </pic:blipFill>
                  <pic:spPr bwMode="auto">
                    <a:xfrm>
                      <a:off x="0" y="0"/>
                      <a:ext cx="2860938" cy="20780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A9291D">
        <w:rPr>
          <w:rFonts w:cstheme="minorHAnsi"/>
        </w:rPr>
        <w:t xml:space="preserve"> </w:t>
      </w:r>
    </w:p>
    <w:p w14:paraId="773528BC" w14:textId="6041C094" w:rsidR="00E5766C" w:rsidRPr="00E5766C" w:rsidRDefault="00E5766C" w:rsidP="008A6B5E">
      <w:pPr>
        <w:spacing w:line="480" w:lineRule="auto"/>
        <w:ind w:firstLine="708"/>
        <w:jc w:val="both"/>
        <w:rPr>
          <w:rFonts w:ascii="Times New Roman" w:hAnsi="Times New Roman" w:cs="Times New Roman"/>
          <w:sz w:val="24"/>
          <w:szCs w:val="24"/>
        </w:rPr>
      </w:pPr>
      <w:bookmarkStart w:id="5" w:name="_Hlk536796188"/>
      <w:r w:rsidRPr="00E5766C">
        <w:rPr>
          <w:rFonts w:ascii="Times New Roman" w:hAnsi="Times New Roman" w:cs="Times New Roman"/>
          <w:sz w:val="24"/>
          <w:szCs w:val="24"/>
        </w:rPr>
        <w:t>Bursa Uzay Havacılık Savunma Kümelenmesi ( BASDEC ) üyesi olan BUTEKOM’un yakın hedefi, savunma ve havacılık sektörlerine ürün (</w:t>
      </w:r>
      <w:r w:rsidR="000A3066">
        <w:rPr>
          <w:rFonts w:ascii="Times New Roman" w:hAnsi="Times New Roman" w:cs="Times New Roman"/>
          <w:sz w:val="24"/>
          <w:szCs w:val="24"/>
        </w:rPr>
        <w:t xml:space="preserve"> </w:t>
      </w:r>
      <w:r w:rsidRPr="00E5766C">
        <w:rPr>
          <w:rFonts w:ascii="Times New Roman" w:hAnsi="Times New Roman" w:cs="Times New Roman"/>
          <w:sz w:val="24"/>
          <w:szCs w:val="24"/>
        </w:rPr>
        <w:t>özellikle kompozit ) üreten bir kuruluş olmaktır.</w:t>
      </w:r>
    </w:p>
    <w:p w14:paraId="6F1EE74F" w14:textId="5341A36A" w:rsidR="00F13E99" w:rsidRDefault="00E5766C" w:rsidP="00F13E99">
      <w:pPr>
        <w:spacing w:line="480" w:lineRule="auto"/>
        <w:ind w:firstLine="708"/>
        <w:jc w:val="both"/>
        <w:rPr>
          <w:rFonts w:ascii="Times New Roman" w:hAnsi="Times New Roman" w:cs="Times New Roman"/>
          <w:sz w:val="24"/>
          <w:szCs w:val="24"/>
        </w:rPr>
      </w:pPr>
      <w:r w:rsidRPr="00E5766C">
        <w:rPr>
          <w:rFonts w:ascii="Times New Roman" w:hAnsi="Times New Roman" w:cs="Times New Roman"/>
          <w:sz w:val="24"/>
          <w:szCs w:val="24"/>
        </w:rPr>
        <w:t>Kamu, üniversite, sanayi ile ortak çalışmalara önem veren BUTEKOM, sektörlere yön veren öncü kuruluş olmuş ve ‘2019 yılı Ar-Ge, İnovasyon, Üniversite, Sanayi İşbirliği Ödülü’nü Cumhurbaşkanı’nın elinden almıştır</w:t>
      </w:r>
      <w:r w:rsidRPr="00E5766C">
        <w:rPr>
          <w:rFonts w:ascii="Times New Roman" w:hAnsi="Times New Roman" w:cs="Times New Roman"/>
          <w:sz w:val="24"/>
          <w:szCs w:val="24"/>
        </w:rPr>
        <w:t>.</w:t>
      </w:r>
    </w:p>
    <w:p w14:paraId="18270BED" w14:textId="77777777" w:rsidR="00F13E99" w:rsidRPr="00F13E99" w:rsidRDefault="00F13E99" w:rsidP="00F13E99">
      <w:pPr>
        <w:spacing w:line="480" w:lineRule="auto"/>
        <w:ind w:firstLine="708"/>
        <w:jc w:val="both"/>
        <w:rPr>
          <w:rFonts w:ascii="Times New Roman" w:hAnsi="Times New Roman" w:cs="Times New Roman"/>
          <w:sz w:val="24"/>
          <w:szCs w:val="24"/>
        </w:rPr>
      </w:pPr>
    </w:p>
    <w:p w14:paraId="391F281F" w14:textId="2FB2882D" w:rsidR="008A6B5E" w:rsidRDefault="00F13E99" w:rsidP="008A6B5E">
      <w:pPr>
        <w:spacing w:line="480" w:lineRule="auto"/>
        <w:jc w:val="both"/>
        <w:rPr>
          <w:noProof/>
        </w:rPr>
      </w:pPr>
      <w:r w:rsidRPr="00F13E99">
        <w:drawing>
          <wp:inline distT="0" distB="0" distL="0" distR="0" wp14:anchorId="37639DB0" wp14:editId="1DF3E1FB">
            <wp:extent cx="2870200" cy="1766832"/>
            <wp:effectExtent l="19050" t="0" r="25400" b="5384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808"/>
                    <a:stretch/>
                  </pic:blipFill>
                  <pic:spPr bwMode="auto">
                    <a:xfrm>
                      <a:off x="0" y="0"/>
                      <a:ext cx="2923935" cy="1799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t xml:space="preserve">             </w:t>
      </w:r>
      <w:r w:rsidR="008A6B5E" w:rsidRPr="008A6B5E">
        <w:t xml:space="preserve"> </w:t>
      </w:r>
      <w:r w:rsidRPr="00F13E99">
        <w:drawing>
          <wp:inline distT="0" distB="0" distL="0" distR="0" wp14:anchorId="06C7160E" wp14:editId="721CCEA6">
            <wp:extent cx="2790825" cy="1746250"/>
            <wp:effectExtent l="19050" t="0" r="28575" b="5397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5918" cy="17556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4F56BB" w14:textId="3EBF223E" w:rsidR="008A6B5E" w:rsidRDefault="008A6B5E" w:rsidP="008A6B5E">
      <w:pPr>
        <w:spacing w:line="480" w:lineRule="auto"/>
        <w:jc w:val="both"/>
        <w:rPr>
          <w:rFonts w:ascii="Times New Roman" w:hAnsi="Times New Roman" w:cs="Times New Roman"/>
          <w:sz w:val="24"/>
          <w:szCs w:val="24"/>
        </w:rPr>
      </w:pPr>
    </w:p>
    <w:p w14:paraId="24B0FEE4" w14:textId="77777777" w:rsidR="00F13E99" w:rsidRDefault="00F13E99" w:rsidP="008A6B5E">
      <w:pPr>
        <w:spacing w:line="480" w:lineRule="auto"/>
        <w:jc w:val="both"/>
        <w:rPr>
          <w:rFonts w:ascii="Times New Roman" w:hAnsi="Times New Roman" w:cs="Times New Roman"/>
          <w:sz w:val="24"/>
          <w:szCs w:val="24"/>
        </w:rPr>
      </w:pPr>
    </w:p>
    <w:p w14:paraId="4EA269E9" w14:textId="77777777" w:rsidR="00F13E99" w:rsidRDefault="0094730A" w:rsidP="00F13E99">
      <w:pPr>
        <w:spacing w:line="480" w:lineRule="auto"/>
        <w:ind w:firstLine="708"/>
        <w:jc w:val="both"/>
        <w:rPr>
          <w:rFonts w:ascii="Times New Roman" w:hAnsi="Times New Roman" w:cs="Times New Roman"/>
          <w:sz w:val="24"/>
          <w:szCs w:val="24"/>
        </w:rPr>
      </w:pPr>
      <w:r w:rsidRPr="0094730A">
        <w:rPr>
          <w:rFonts w:ascii="Times New Roman" w:hAnsi="Times New Roman" w:cs="Times New Roman"/>
          <w:sz w:val="24"/>
          <w:szCs w:val="24"/>
        </w:rPr>
        <w:t xml:space="preserve">BUTEKOM tarafından bugüne kadar yaklaşık 7.500 kişiye sektörel eğitimler, uygulamalı laboratuvar eğitimleri, bilgilendirme seminerleri verilmiştir. </w:t>
      </w:r>
    </w:p>
    <w:p w14:paraId="43ECC0CB" w14:textId="08EB86E3" w:rsidR="0094730A" w:rsidRPr="0094730A" w:rsidRDefault="0094730A" w:rsidP="00F13E99">
      <w:pPr>
        <w:spacing w:line="480" w:lineRule="auto"/>
        <w:ind w:firstLine="708"/>
        <w:jc w:val="both"/>
        <w:rPr>
          <w:rFonts w:ascii="Times New Roman" w:hAnsi="Times New Roman" w:cs="Times New Roman"/>
          <w:sz w:val="24"/>
          <w:szCs w:val="24"/>
        </w:rPr>
      </w:pPr>
      <w:r w:rsidRPr="0094730A">
        <w:rPr>
          <w:rFonts w:ascii="Times New Roman" w:hAnsi="Times New Roman" w:cs="Times New Roman"/>
          <w:sz w:val="24"/>
          <w:szCs w:val="24"/>
        </w:rPr>
        <w:t>Ayrıca, sektörel teknik fuarlara öncülük yapılmış, teknik raporlamalar hazırlanarak sektörün bilgisine sunulmuş, UTIB ve BTSO tarafından organize edilen Tekstil Ar-Ge Proje Pazarı Etkinlikleri’ne teknik destek sağlanmış, mevcut proje önerilerinin sanayi-üniversite işbirliğine dönüşmesi konusunda çalışmalar yapılmış, ev tekstili, teknik tekstil, tekstil mühendisliği ve tasarım eğitimi konularında çalıştaylar organize edilmiş, sürdürülebilir üretim çalışmalarında sektörde ilk uygulamalar yapılmış, firmalara özellikle Temiz Üretim ve Ekolabel konularında danışmanlık hizmeti verilmiş, proje yazım ve danışmanlık çalışmaları ile firmaların yenilikçi, katma değerli ürünlere geçişlerinde destek sağlanmış, bölgesel kümelenme ve analiz çalışmalarına da destek verilmiştir.</w:t>
      </w:r>
    </w:p>
    <w:p w14:paraId="10FC704E" w14:textId="6441CCC6" w:rsidR="00F13E99" w:rsidRPr="00F13E99" w:rsidRDefault="0094730A" w:rsidP="00F13E99">
      <w:pPr>
        <w:spacing w:after="240" w:line="480" w:lineRule="auto"/>
        <w:ind w:left="360" w:firstLine="708"/>
        <w:jc w:val="both"/>
        <w:rPr>
          <w:rFonts w:ascii="Times New Roman" w:hAnsi="Times New Roman" w:cs="Times New Roman"/>
          <w:b/>
          <w:bCs/>
          <w:sz w:val="28"/>
          <w:szCs w:val="28"/>
        </w:rPr>
      </w:pPr>
      <w:r w:rsidRPr="00F13E99">
        <w:rPr>
          <w:rFonts w:ascii="Times New Roman" w:hAnsi="Times New Roman" w:cs="Times New Roman"/>
          <w:b/>
          <w:bCs/>
          <w:sz w:val="28"/>
          <w:szCs w:val="28"/>
        </w:rPr>
        <w:t xml:space="preserve">Bu bağlamda şimdiye kadar; </w:t>
      </w:r>
    </w:p>
    <w:p w14:paraId="648B2B28" w14:textId="46964F7E" w:rsidR="00F13E99" w:rsidRPr="00F13E99" w:rsidRDefault="00F13E99" w:rsidP="00F13E99">
      <w:pPr>
        <w:pStyle w:val="ListeParagraf"/>
        <w:numPr>
          <w:ilvl w:val="0"/>
          <w:numId w:val="11"/>
        </w:numPr>
        <w:spacing w:after="24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94730A" w:rsidRPr="00F13E99">
        <w:rPr>
          <w:rFonts w:ascii="Times New Roman" w:hAnsi="Times New Roman" w:cs="Times New Roman"/>
          <w:b/>
          <w:bCs/>
          <w:sz w:val="24"/>
          <w:szCs w:val="24"/>
        </w:rPr>
        <w:t xml:space="preserve">Kalkınma Ajansı Projesi </w:t>
      </w:r>
    </w:p>
    <w:p w14:paraId="0676B61B" w14:textId="68E05EDC" w:rsidR="00F13E99" w:rsidRPr="00F13E99" w:rsidRDefault="0094730A" w:rsidP="00F13E99">
      <w:pPr>
        <w:pStyle w:val="ListeParagraf"/>
        <w:numPr>
          <w:ilvl w:val="0"/>
          <w:numId w:val="11"/>
        </w:numPr>
        <w:spacing w:after="240" w:line="480" w:lineRule="auto"/>
        <w:jc w:val="both"/>
        <w:rPr>
          <w:rFonts w:ascii="Times New Roman" w:hAnsi="Times New Roman" w:cs="Times New Roman"/>
          <w:b/>
          <w:bCs/>
          <w:sz w:val="24"/>
          <w:szCs w:val="24"/>
        </w:rPr>
      </w:pPr>
      <w:r w:rsidRPr="00F13E99">
        <w:rPr>
          <w:rFonts w:ascii="Times New Roman" w:hAnsi="Times New Roman" w:cs="Times New Roman"/>
          <w:b/>
          <w:bCs/>
          <w:sz w:val="24"/>
          <w:szCs w:val="24"/>
        </w:rPr>
        <w:t xml:space="preserve">43 TÜBİTAK Projesi </w:t>
      </w:r>
    </w:p>
    <w:p w14:paraId="65967825" w14:textId="59AC3EA4" w:rsidR="00F13E99" w:rsidRPr="00F13E99" w:rsidRDefault="0094730A" w:rsidP="00F13E99">
      <w:pPr>
        <w:pStyle w:val="ListeParagraf"/>
        <w:numPr>
          <w:ilvl w:val="0"/>
          <w:numId w:val="11"/>
        </w:numPr>
        <w:spacing w:after="240" w:line="480" w:lineRule="auto"/>
        <w:jc w:val="both"/>
        <w:rPr>
          <w:rFonts w:ascii="Times New Roman" w:hAnsi="Times New Roman" w:cs="Times New Roman"/>
          <w:b/>
          <w:bCs/>
          <w:sz w:val="24"/>
          <w:szCs w:val="24"/>
        </w:rPr>
      </w:pPr>
      <w:r w:rsidRPr="00F13E99">
        <w:rPr>
          <w:rFonts w:ascii="Times New Roman" w:hAnsi="Times New Roman" w:cs="Times New Roman"/>
          <w:b/>
          <w:bCs/>
          <w:sz w:val="24"/>
          <w:szCs w:val="24"/>
        </w:rPr>
        <w:t xml:space="preserve">14 KOSGEB Projesi </w:t>
      </w:r>
    </w:p>
    <w:p w14:paraId="05E731B9" w14:textId="3770F408" w:rsidR="00F13E99" w:rsidRPr="00F13E99" w:rsidRDefault="0094730A" w:rsidP="00F13E99">
      <w:pPr>
        <w:pStyle w:val="ListeParagraf"/>
        <w:numPr>
          <w:ilvl w:val="0"/>
          <w:numId w:val="11"/>
        </w:numPr>
        <w:spacing w:after="240" w:line="480" w:lineRule="auto"/>
        <w:jc w:val="both"/>
        <w:rPr>
          <w:rFonts w:ascii="Times New Roman" w:hAnsi="Times New Roman" w:cs="Times New Roman"/>
          <w:b/>
          <w:bCs/>
          <w:sz w:val="24"/>
          <w:szCs w:val="24"/>
        </w:rPr>
      </w:pPr>
      <w:r w:rsidRPr="00F13E99">
        <w:rPr>
          <w:rFonts w:ascii="Times New Roman" w:hAnsi="Times New Roman" w:cs="Times New Roman"/>
          <w:b/>
          <w:bCs/>
          <w:sz w:val="24"/>
          <w:szCs w:val="24"/>
        </w:rPr>
        <w:t xml:space="preserve">10 Avrupa Birliği Projesi </w:t>
      </w:r>
    </w:p>
    <w:p w14:paraId="2FBA9A7B" w14:textId="4CBEEE31" w:rsidR="00F13E99" w:rsidRPr="00F13E99" w:rsidRDefault="0094730A" w:rsidP="00F13E99">
      <w:pPr>
        <w:pStyle w:val="ListeParagraf"/>
        <w:numPr>
          <w:ilvl w:val="0"/>
          <w:numId w:val="11"/>
        </w:numPr>
        <w:spacing w:after="240" w:line="480" w:lineRule="auto"/>
        <w:jc w:val="both"/>
        <w:rPr>
          <w:rFonts w:ascii="Times New Roman" w:hAnsi="Times New Roman" w:cs="Times New Roman"/>
          <w:b/>
          <w:bCs/>
          <w:sz w:val="24"/>
          <w:szCs w:val="24"/>
        </w:rPr>
      </w:pPr>
      <w:r w:rsidRPr="00F13E99">
        <w:rPr>
          <w:rFonts w:ascii="Times New Roman" w:hAnsi="Times New Roman" w:cs="Times New Roman"/>
          <w:b/>
          <w:bCs/>
          <w:sz w:val="24"/>
          <w:szCs w:val="24"/>
        </w:rPr>
        <w:t xml:space="preserve">2 Birleşmiş Milletler Projesi </w:t>
      </w:r>
    </w:p>
    <w:p w14:paraId="4D1B0D5D" w14:textId="77777777" w:rsidR="00F13E99" w:rsidRPr="00F13E99" w:rsidRDefault="00F13E99" w:rsidP="00F13E99">
      <w:pPr>
        <w:pStyle w:val="ListeParagraf"/>
        <w:numPr>
          <w:ilvl w:val="0"/>
          <w:numId w:val="11"/>
        </w:numPr>
        <w:spacing w:after="240" w:line="480" w:lineRule="auto"/>
        <w:jc w:val="both"/>
        <w:rPr>
          <w:rFonts w:ascii="Times New Roman" w:hAnsi="Times New Roman" w:cs="Times New Roman"/>
          <w:b/>
          <w:bCs/>
          <w:sz w:val="24"/>
          <w:szCs w:val="24"/>
        </w:rPr>
      </w:pPr>
      <w:r w:rsidRPr="00F13E99">
        <w:rPr>
          <w:rFonts w:ascii="Times New Roman" w:hAnsi="Times New Roman" w:cs="Times New Roman"/>
          <w:b/>
          <w:bCs/>
          <w:sz w:val="24"/>
          <w:szCs w:val="24"/>
        </w:rPr>
        <w:t>Ç</w:t>
      </w:r>
      <w:r w:rsidR="0094730A" w:rsidRPr="00F13E99">
        <w:rPr>
          <w:rFonts w:ascii="Times New Roman" w:hAnsi="Times New Roman" w:cs="Times New Roman"/>
          <w:b/>
          <w:bCs/>
          <w:sz w:val="24"/>
          <w:szCs w:val="24"/>
        </w:rPr>
        <w:t xml:space="preserve">eşitli konularda 2.000 adet proje önerisi </w:t>
      </w:r>
    </w:p>
    <w:p w14:paraId="6CAD0AD4" w14:textId="4B06E17B" w:rsidR="0094730A" w:rsidRPr="00F13E99" w:rsidRDefault="00F13E99" w:rsidP="00F13E99">
      <w:pPr>
        <w:pStyle w:val="ListeParagraf"/>
        <w:spacing w:after="240" w:line="480" w:lineRule="auto"/>
        <w:ind w:left="1428" w:firstLine="0"/>
        <w:jc w:val="both"/>
        <w:rPr>
          <w:rFonts w:ascii="Times New Roman" w:hAnsi="Times New Roman" w:cs="Times New Roman"/>
          <w:sz w:val="24"/>
          <w:szCs w:val="24"/>
        </w:rPr>
      </w:pPr>
      <w:r>
        <w:rPr>
          <w:rFonts w:ascii="Times New Roman" w:hAnsi="Times New Roman" w:cs="Times New Roman"/>
          <w:sz w:val="24"/>
          <w:szCs w:val="24"/>
        </w:rPr>
        <w:t>g</w:t>
      </w:r>
      <w:r w:rsidRPr="00F13E99">
        <w:rPr>
          <w:rFonts w:ascii="Times New Roman" w:hAnsi="Times New Roman" w:cs="Times New Roman"/>
          <w:sz w:val="24"/>
          <w:szCs w:val="24"/>
        </w:rPr>
        <w:t>erçekleştirilmiştir</w:t>
      </w:r>
      <w:r w:rsidR="0094730A" w:rsidRPr="00F13E99">
        <w:rPr>
          <w:rFonts w:ascii="Times New Roman" w:hAnsi="Times New Roman" w:cs="Times New Roman"/>
          <w:sz w:val="24"/>
          <w:szCs w:val="24"/>
        </w:rPr>
        <w:t>.</w:t>
      </w:r>
    </w:p>
    <w:p w14:paraId="744631AD" w14:textId="77777777" w:rsidR="0094730A" w:rsidRPr="00E5766C" w:rsidRDefault="0094730A" w:rsidP="000A3066">
      <w:pPr>
        <w:ind w:firstLine="708"/>
        <w:jc w:val="both"/>
        <w:rPr>
          <w:rFonts w:ascii="Times New Roman" w:hAnsi="Times New Roman" w:cs="Times New Roman"/>
          <w:sz w:val="24"/>
          <w:szCs w:val="24"/>
        </w:rPr>
      </w:pPr>
    </w:p>
    <w:p w14:paraId="0C9CBDF0" w14:textId="742F4AF8" w:rsidR="00E5766C" w:rsidRPr="00E5766C" w:rsidRDefault="00E5766C" w:rsidP="00E5766C">
      <w:pPr>
        <w:rPr>
          <w:rFonts w:ascii="Times New Roman" w:hAnsi="Times New Roman" w:cs="Times New Roman"/>
          <w:sz w:val="24"/>
          <w:szCs w:val="24"/>
        </w:rPr>
      </w:pPr>
    </w:p>
    <w:bookmarkEnd w:id="5"/>
    <w:p w14:paraId="671B26FD" w14:textId="77777777" w:rsidR="00E10D70" w:rsidRDefault="00E10D70" w:rsidP="00172D93">
      <w:pPr>
        <w:tabs>
          <w:tab w:val="left" w:pos="1046"/>
        </w:tabs>
        <w:jc w:val="both"/>
        <w:rPr>
          <w:rFonts w:ascii="Times New Roman" w:hAnsi="Times New Roman" w:cs="Times New Roman"/>
          <w:sz w:val="24"/>
          <w:szCs w:val="24"/>
        </w:rPr>
      </w:pPr>
    </w:p>
    <w:p w14:paraId="1E007747" w14:textId="3B5C8305" w:rsidR="00172D93" w:rsidRPr="00B6404C" w:rsidRDefault="006B1FBD" w:rsidP="00E10D70">
      <w:pPr>
        <w:tabs>
          <w:tab w:val="left" w:pos="1046"/>
        </w:tabs>
        <w:spacing w:line="480" w:lineRule="auto"/>
        <w:jc w:val="both"/>
        <w:rPr>
          <w:rFonts w:cstheme="minorHAnsi"/>
          <w:b/>
          <w:i/>
        </w:rPr>
      </w:pPr>
      <w:r w:rsidRPr="00B6404C">
        <w:rPr>
          <w:rFonts w:cstheme="minorHAnsi"/>
          <w:b/>
          <w:i/>
        </w:rPr>
        <w:t xml:space="preserve">Yukarıda bahsedilen tüm bu yetkinlikler; numune hazırlamadan testlere, raporlamadan organizasyonlara kadar uzman araştırmacı personel tarafından gerçekleştirilmektedir. </w:t>
      </w:r>
    </w:p>
    <w:p w14:paraId="12EC9BDD" w14:textId="77777777" w:rsidR="00FA30CE" w:rsidRDefault="00FA30CE" w:rsidP="00E10D70">
      <w:pPr>
        <w:tabs>
          <w:tab w:val="left" w:pos="1046"/>
        </w:tabs>
        <w:spacing w:after="0" w:line="480" w:lineRule="auto"/>
        <w:jc w:val="both"/>
        <w:rPr>
          <w:rFonts w:cstheme="minorHAnsi"/>
          <w:b/>
          <w:i/>
        </w:rPr>
      </w:pPr>
    </w:p>
    <w:p w14:paraId="1A242230" w14:textId="77777777" w:rsidR="00F95FBE" w:rsidRPr="00F21942" w:rsidRDefault="00F95FBE" w:rsidP="00E10D70">
      <w:pPr>
        <w:tabs>
          <w:tab w:val="left" w:pos="1046"/>
        </w:tabs>
        <w:spacing w:after="0" w:line="480" w:lineRule="auto"/>
        <w:jc w:val="both"/>
        <w:rPr>
          <w:rFonts w:cstheme="minorHAnsi"/>
          <w:b/>
          <w:i/>
        </w:rPr>
      </w:pPr>
      <w:r w:rsidRPr="00F21942">
        <w:rPr>
          <w:rFonts w:cstheme="minorHAnsi"/>
          <w:b/>
          <w:i/>
        </w:rPr>
        <w:t>BUTEKOM, laboratuvarları, prototip üretim hatları ve yetenekli teknik personeli ile ülkemizin hizmetindedir.</w:t>
      </w:r>
    </w:p>
    <w:p w14:paraId="7740480D" w14:textId="77777777" w:rsidR="009B685A" w:rsidRDefault="009B685A" w:rsidP="00E10D70">
      <w:pPr>
        <w:tabs>
          <w:tab w:val="left" w:pos="1046"/>
        </w:tabs>
        <w:spacing w:after="0" w:line="480" w:lineRule="auto"/>
        <w:jc w:val="both"/>
        <w:rPr>
          <w:rFonts w:cstheme="minorHAnsi"/>
        </w:rPr>
      </w:pPr>
    </w:p>
    <w:p w14:paraId="75DD2B42" w14:textId="2EC2569D" w:rsidR="00DA36D7" w:rsidRDefault="00DA36D7" w:rsidP="00E10D70">
      <w:pPr>
        <w:tabs>
          <w:tab w:val="left" w:pos="1046"/>
        </w:tabs>
        <w:spacing w:after="0" w:line="480" w:lineRule="auto"/>
        <w:jc w:val="both"/>
        <w:rPr>
          <w:rFonts w:cstheme="minorHAnsi"/>
          <w:b/>
          <w:i/>
        </w:rPr>
      </w:pPr>
      <w:r>
        <w:rPr>
          <w:rFonts w:cstheme="minorHAnsi"/>
          <w:b/>
          <w:i/>
        </w:rPr>
        <w:t>Detaylı bilgi almak için</w:t>
      </w:r>
      <w:r w:rsidR="003532A4">
        <w:rPr>
          <w:rFonts w:cstheme="minorHAnsi"/>
          <w:b/>
          <w:i/>
        </w:rPr>
        <w:t xml:space="preserve"> İletişim Bilgileri</w:t>
      </w:r>
      <w:r>
        <w:rPr>
          <w:rFonts w:cstheme="minorHAnsi"/>
          <w:b/>
          <w:i/>
        </w:rPr>
        <w:t xml:space="preserve">; </w:t>
      </w:r>
    </w:p>
    <w:p w14:paraId="7081A0AB" w14:textId="37FDC5F2" w:rsidR="003532A4" w:rsidRDefault="003532A4" w:rsidP="00E10D70">
      <w:pPr>
        <w:tabs>
          <w:tab w:val="left" w:pos="1046"/>
        </w:tabs>
        <w:spacing w:after="0" w:line="480" w:lineRule="auto"/>
        <w:jc w:val="both"/>
        <w:rPr>
          <w:rFonts w:cstheme="minorHAnsi"/>
          <w:b/>
          <w:i/>
        </w:rPr>
      </w:pPr>
    </w:p>
    <w:p w14:paraId="0EA19A96" w14:textId="77777777" w:rsidR="003532A4" w:rsidRDefault="003532A4" w:rsidP="00E10D70">
      <w:pPr>
        <w:spacing w:after="120" w:line="480" w:lineRule="auto"/>
      </w:pPr>
      <w:r>
        <w:t>Adres</w:t>
      </w:r>
      <w:r>
        <w:tab/>
        <w:t>: D.O.S.A.B. Mustafa Karaer Cadde Çiğdem 2 Sokak No:1/4 16245 Osmangazi / BURSA</w:t>
      </w:r>
    </w:p>
    <w:p w14:paraId="69970C2E" w14:textId="77777777" w:rsidR="003532A4" w:rsidRDefault="003532A4" w:rsidP="00E10D70">
      <w:pPr>
        <w:spacing w:after="120" w:line="480" w:lineRule="auto"/>
      </w:pPr>
      <w:r>
        <w:t>Telefon</w:t>
      </w:r>
      <w:r>
        <w:tab/>
        <w:t>: 0 (224) 502 16 00</w:t>
      </w:r>
    </w:p>
    <w:p w14:paraId="62BB2D5B" w14:textId="77777777" w:rsidR="003532A4" w:rsidRDefault="003532A4" w:rsidP="00E10D70">
      <w:pPr>
        <w:spacing w:after="120" w:line="480" w:lineRule="auto"/>
      </w:pPr>
      <w:r>
        <w:t>Faks</w:t>
      </w:r>
      <w:r>
        <w:tab/>
        <w:t>: 0 (224) 502 16 06</w:t>
      </w:r>
    </w:p>
    <w:p w14:paraId="41C7E46F" w14:textId="77777777" w:rsidR="003532A4" w:rsidRDefault="003532A4" w:rsidP="00E10D70">
      <w:pPr>
        <w:spacing w:after="120" w:line="480" w:lineRule="auto"/>
      </w:pPr>
      <w:r>
        <w:t>Web</w:t>
      </w:r>
      <w:r>
        <w:tab/>
        <w:t>: http://www.butekom.org</w:t>
      </w:r>
    </w:p>
    <w:p w14:paraId="0E1B37FD" w14:textId="12DDC86E" w:rsidR="00DA36D7" w:rsidRDefault="00DA36D7" w:rsidP="00E10D70">
      <w:pPr>
        <w:tabs>
          <w:tab w:val="left" w:pos="1046"/>
        </w:tabs>
        <w:spacing w:after="0" w:line="480" w:lineRule="auto"/>
        <w:jc w:val="both"/>
        <w:rPr>
          <w:rFonts w:cstheme="minorHAnsi"/>
        </w:rPr>
      </w:pPr>
      <w:r w:rsidRPr="00B6404C">
        <w:rPr>
          <w:rFonts w:cstheme="minorHAnsi"/>
          <w:b/>
          <w:i/>
        </w:rPr>
        <w:t>E-posta</w:t>
      </w:r>
      <w:r w:rsidR="00A4643D" w:rsidRPr="00B6404C">
        <w:rPr>
          <w:rFonts w:cstheme="minorHAnsi"/>
          <w:b/>
          <w:i/>
        </w:rPr>
        <w:t xml:space="preserve"> 1</w:t>
      </w:r>
      <w:r w:rsidRPr="00B6404C">
        <w:rPr>
          <w:rFonts w:cstheme="minorHAnsi"/>
          <w:b/>
          <w:i/>
        </w:rPr>
        <w:t>:</w:t>
      </w:r>
      <w:r>
        <w:rPr>
          <w:rFonts w:cstheme="minorHAnsi"/>
        </w:rPr>
        <w:t xml:space="preserve"> </w:t>
      </w:r>
      <w:hyperlink r:id="rId12" w:history="1">
        <w:r w:rsidR="00B6404C" w:rsidRPr="00014CE4">
          <w:rPr>
            <w:rStyle w:val="Kpr"/>
            <w:rFonts w:cstheme="minorHAnsi"/>
          </w:rPr>
          <w:t>test@butekom.org</w:t>
        </w:r>
      </w:hyperlink>
      <w:r w:rsidR="00B6404C">
        <w:rPr>
          <w:rFonts w:cstheme="minorHAnsi"/>
        </w:rPr>
        <w:t xml:space="preserve"> </w:t>
      </w:r>
      <w:r w:rsidR="003532A4">
        <w:rPr>
          <w:rFonts w:cstheme="minorHAnsi"/>
        </w:rPr>
        <w:tab/>
      </w:r>
      <w:r w:rsidR="003532A4">
        <w:rPr>
          <w:rFonts w:cstheme="minorHAnsi"/>
        </w:rPr>
        <w:tab/>
      </w:r>
      <w:r w:rsidR="00B6404C">
        <w:rPr>
          <w:rFonts w:cstheme="minorHAnsi"/>
        </w:rPr>
        <w:t>(Test hizmetleri hakkında bilgi almak için iletişim adresi)</w:t>
      </w:r>
    </w:p>
    <w:p w14:paraId="453F9A09" w14:textId="1537C9DC" w:rsidR="00BF6449" w:rsidRDefault="00BF6449" w:rsidP="00E10D70">
      <w:pPr>
        <w:tabs>
          <w:tab w:val="left" w:pos="1046"/>
        </w:tabs>
        <w:spacing w:after="0" w:line="480" w:lineRule="auto"/>
        <w:jc w:val="both"/>
        <w:rPr>
          <w:rFonts w:cstheme="minorHAnsi"/>
        </w:rPr>
      </w:pPr>
      <w:r w:rsidRPr="00B6404C">
        <w:rPr>
          <w:rFonts w:cstheme="minorHAnsi"/>
          <w:b/>
          <w:i/>
        </w:rPr>
        <w:t>E-posta 2:</w:t>
      </w:r>
      <w:r>
        <w:rPr>
          <w:rFonts w:cstheme="minorHAnsi"/>
          <w:b/>
          <w:i/>
        </w:rPr>
        <w:t xml:space="preserve"> </w:t>
      </w:r>
      <w:hyperlink r:id="rId13" w:history="1">
        <w:r w:rsidRPr="00CF2D43">
          <w:rPr>
            <w:rStyle w:val="Kpr"/>
            <w:rFonts w:cstheme="minorHAnsi"/>
          </w:rPr>
          <w:t>egitim@butekom.org</w:t>
        </w:r>
      </w:hyperlink>
      <w:r>
        <w:rPr>
          <w:rFonts w:cstheme="minorHAnsi"/>
          <w:b/>
          <w:i/>
        </w:rPr>
        <w:t xml:space="preserve">  </w:t>
      </w:r>
      <w:r w:rsidR="003532A4">
        <w:rPr>
          <w:rFonts w:cstheme="minorHAnsi"/>
          <w:b/>
          <w:i/>
        </w:rPr>
        <w:tab/>
      </w:r>
      <w:r>
        <w:rPr>
          <w:rFonts w:cstheme="minorHAnsi"/>
        </w:rPr>
        <w:t>(Eğitim hizmetleri hakkında bilgi almak için iletişim adresi)</w:t>
      </w:r>
    </w:p>
    <w:p w14:paraId="34051CCB" w14:textId="012CAF10" w:rsidR="00B6404C" w:rsidRDefault="00A4643D" w:rsidP="00E10D70">
      <w:pPr>
        <w:tabs>
          <w:tab w:val="left" w:pos="1046"/>
        </w:tabs>
        <w:spacing w:after="80" w:line="480" w:lineRule="auto"/>
        <w:jc w:val="both"/>
        <w:rPr>
          <w:rFonts w:cstheme="minorHAnsi"/>
        </w:rPr>
      </w:pPr>
      <w:r w:rsidRPr="00B6404C">
        <w:rPr>
          <w:rFonts w:cstheme="minorHAnsi"/>
          <w:b/>
          <w:i/>
        </w:rPr>
        <w:t xml:space="preserve">E-posta </w:t>
      </w:r>
      <w:r w:rsidR="00BF6449">
        <w:rPr>
          <w:rFonts w:cstheme="minorHAnsi"/>
          <w:b/>
          <w:i/>
        </w:rPr>
        <w:t>3</w:t>
      </w:r>
      <w:r w:rsidRPr="00B6404C">
        <w:rPr>
          <w:rFonts w:cstheme="minorHAnsi"/>
          <w:b/>
          <w:i/>
        </w:rPr>
        <w:t>:</w:t>
      </w:r>
      <w:r>
        <w:rPr>
          <w:rFonts w:cstheme="minorHAnsi"/>
        </w:rPr>
        <w:t xml:space="preserve"> </w:t>
      </w:r>
      <w:hyperlink r:id="rId14" w:history="1">
        <w:r w:rsidR="00B6404C" w:rsidRPr="00014CE4">
          <w:rPr>
            <w:rStyle w:val="Kpr"/>
            <w:rFonts w:cstheme="minorHAnsi"/>
          </w:rPr>
          <w:t>info@butekom.org</w:t>
        </w:r>
      </w:hyperlink>
      <w:r w:rsidR="00B6404C">
        <w:rPr>
          <w:rFonts w:cstheme="minorHAnsi"/>
        </w:rPr>
        <w:t xml:space="preserve"> </w:t>
      </w:r>
      <w:r w:rsidR="003532A4">
        <w:rPr>
          <w:rFonts w:cstheme="minorHAnsi"/>
        </w:rPr>
        <w:tab/>
      </w:r>
      <w:r w:rsidR="003532A4">
        <w:rPr>
          <w:rFonts w:cstheme="minorHAnsi"/>
        </w:rPr>
        <w:tab/>
      </w:r>
      <w:r w:rsidR="00B6404C">
        <w:rPr>
          <w:rFonts w:cstheme="minorHAnsi"/>
        </w:rPr>
        <w:t>(Genel iletişim adresi)</w:t>
      </w:r>
    </w:p>
    <w:p w14:paraId="65A071FE" w14:textId="77777777" w:rsidR="00172D93" w:rsidRDefault="002B0EC9" w:rsidP="00E10D70">
      <w:pPr>
        <w:tabs>
          <w:tab w:val="left" w:pos="1046"/>
        </w:tabs>
        <w:spacing w:after="0" w:line="480" w:lineRule="auto"/>
        <w:jc w:val="both"/>
        <w:rPr>
          <w:rFonts w:cstheme="minorHAnsi"/>
        </w:rPr>
      </w:pPr>
      <w:r w:rsidRPr="002B0EC9">
        <w:rPr>
          <w:rFonts w:cstheme="minorHAnsi"/>
          <w:b/>
          <w:i/>
        </w:rPr>
        <w:t>Ek 1:</w:t>
      </w:r>
      <w:r>
        <w:rPr>
          <w:rFonts w:cstheme="minorHAnsi"/>
        </w:rPr>
        <w:t xml:space="preserve"> </w:t>
      </w:r>
      <w:r w:rsidRPr="002B0EC9">
        <w:rPr>
          <w:rFonts w:cstheme="minorHAnsi"/>
        </w:rPr>
        <w:t>BUTEKOM- TTTMM Test/ Analiz ve Muayene Hizmetleri Listesi</w:t>
      </w:r>
    </w:p>
    <w:p w14:paraId="57420EA4" w14:textId="77777777" w:rsidR="002B0EC9" w:rsidRPr="002B0EC9" w:rsidRDefault="002B0EC9" w:rsidP="00E10D70">
      <w:pPr>
        <w:tabs>
          <w:tab w:val="left" w:pos="1046"/>
        </w:tabs>
        <w:spacing w:after="0" w:line="480" w:lineRule="auto"/>
        <w:jc w:val="both"/>
        <w:rPr>
          <w:rFonts w:cstheme="minorHAnsi"/>
          <w:b/>
          <w:i/>
        </w:rPr>
      </w:pPr>
      <w:r w:rsidRPr="002B0EC9">
        <w:rPr>
          <w:rFonts w:cstheme="minorHAnsi"/>
          <w:b/>
          <w:i/>
        </w:rPr>
        <w:t>Ek 2:</w:t>
      </w:r>
      <w:r>
        <w:rPr>
          <w:rFonts w:cstheme="minorHAnsi"/>
          <w:b/>
          <w:i/>
        </w:rPr>
        <w:t xml:space="preserve"> </w:t>
      </w:r>
      <w:r w:rsidRPr="002B0EC9">
        <w:rPr>
          <w:rFonts w:cstheme="minorHAnsi"/>
        </w:rPr>
        <w:t>BUTEKOM</w:t>
      </w:r>
      <w:r>
        <w:rPr>
          <w:rFonts w:cstheme="minorHAnsi"/>
        </w:rPr>
        <w:t xml:space="preserve">- Kurumsal Üyelik Formu </w:t>
      </w:r>
    </w:p>
    <w:p w14:paraId="1023B249" w14:textId="16B804F2" w:rsidR="003532A4" w:rsidRPr="002B0EC9" w:rsidRDefault="003532A4" w:rsidP="00E10D70">
      <w:pPr>
        <w:tabs>
          <w:tab w:val="left" w:pos="1046"/>
        </w:tabs>
        <w:spacing w:after="0" w:line="480" w:lineRule="auto"/>
        <w:jc w:val="both"/>
        <w:rPr>
          <w:rFonts w:cstheme="minorHAnsi"/>
          <w:b/>
          <w:i/>
        </w:rPr>
      </w:pPr>
      <w:r w:rsidRPr="002B0EC9">
        <w:rPr>
          <w:rFonts w:cstheme="minorHAnsi"/>
          <w:b/>
          <w:i/>
        </w:rPr>
        <w:t xml:space="preserve">Ek </w:t>
      </w:r>
      <w:r>
        <w:rPr>
          <w:rFonts w:cstheme="minorHAnsi"/>
          <w:b/>
          <w:i/>
        </w:rPr>
        <w:t>3</w:t>
      </w:r>
      <w:r w:rsidRPr="002B0EC9">
        <w:rPr>
          <w:rFonts w:cstheme="minorHAnsi"/>
          <w:b/>
          <w:i/>
        </w:rPr>
        <w:t>:</w:t>
      </w:r>
      <w:r>
        <w:rPr>
          <w:rFonts w:cstheme="minorHAnsi"/>
          <w:b/>
          <w:i/>
        </w:rPr>
        <w:t xml:space="preserve"> </w:t>
      </w:r>
      <w:r w:rsidRPr="002B0EC9">
        <w:rPr>
          <w:rFonts w:cstheme="minorHAnsi"/>
        </w:rPr>
        <w:t>BUTEKOM</w:t>
      </w:r>
      <w:r>
        <w:rPr>
          <w:rFonts w:cstheme="minorHAnsi"/>
        </w:rPr>
        <w:t xml:space="preserve">- </w:t>
      </w:r>
      <w:r>
        <w:rPr>
          <w:rFonts w:cstheme="minorHAnsi"/>
        </w:rPr>
        <w:t>Akredite Test Listesi</w:t>
      </w:r>
      <w:r>
        <w:rPr>
          <w:rFonts w:cstheme="minorHAnsi"/>
        </w:rPr>
        <w:t xml:space="preserve"> </w:t>
      </w:r>
    </w:p>
    <w:p w14:paraId="1C387C9A" w14:textId="77777777" w:rsidR="00FA30CE" w:rsidRDefault="00FA30CE" w:rsidP="00E10D70">
      <w:pPr>
        <w:tabs>
          <w:tab w:val="left" w:pos="1046"/>
        </w:tabs>
        <w:spacing w:after="0" w:line="480" w:lineRule="auto"/>
        <w:jc w:val="both"/>
        <w:rPr>
          <w:rFonts w:cstheme="minorHAnsi"/>
        </w:rPr>
      </w:pPr>
    </w:p>
    <w:p w14:paraId="280716D6" w14:textId="6C6F667C" w:rsidR="0076769D" w:rsidRDefault="00F21942" w:rsidP="00E10D70">
      <w:pPr>
        <w:tabs>
          <w:tab w:val="left" w:pos="1046"/>
        </w:tabs>
        <w:spacing w:after="0" w:line="480" w:lineRule="auto"/>
        <w:jc w:val="both"/>
        <w:rPr>
          <w:rFonts w:cstheme="minorHAnsi"/>
        </w:rPr>
      </w:pPr>
      <w:r>
        <w:rPr>
          <w:rFonts w:cstheme="minorHAnsi"/>
        </w:rPr>
        <w:t>Saygılarım</w:t>
      </w:r>
      <w:r w:rsidR="00731C4D">
        <w:rPr>
          <w:rFonts w:cstheme="minorHAnsi"/>
        </w:rPr>
        <w:t>ız</w:t>
      </w:r>
      <w:r>
        <w:rPr>
          <w:rFonts w:cstheme="minorHAnsi"/>
        </w:rPr>
        <w:t>la</w:t>
      </w:r>
    </w:p>
    <w:p w14:paraId="08BB911F" w14:textId="77777777" w:rsidR="00FB1814" w:rsidRDefault="00FB1814" w:rsidP="00E10D70">
      <w:pPr>
        <w:tabs>
          <w:tab w:val="left" w:pos="1046"/>
        </w:tabs>
        <w:spacing w:after="0" w:line="480" w:lineRule="auto"/>
        <w:jc w:val="both"/>
        <w:rPr>
          <w:rFonts w:cstheme="minorHAnsi"/>
        </w:rPr>
      </w:pPr>
    </w:p>
    <w:p w14:paraId="370B177A" w14:textId="77777777" w:rsidR="00F21942" w:rsidRDefault="00F21942" w:rsidP="00E10D70">
      <w:pPr>
        <w:tabs>
          <w:tab w:val="left" w:pos="1046"/>
        </w:tabs>
        <w:spacing w:line="480" w:lineRule="auto"/>
        <w:jc w:val="both"/>
        <w:rPr>
          <w:rFonts w:cstheme="minorHAnsi"/>
        </w:rPr>
      </w:pPr>
      <w:r>
        <w:rPr>
          <w:rFonts w:cstheme="minorHAnsi"/>
        </w:rPr>
        <w:t>Dr. Mustafa Hatipoğlu</w:t>
      </w:r>
    </w:p>
    <w:p w14:paraId="3F906A94" w14:textId="77777777" w:rsidR="00F21942" w:rsidRDefault="00F21942" w:rsidP="00E10D70">
      <w:pPr>
        <w:tabs>
          <w:tab w:val="left" w:pos="1046"/>
        </w:tabs>
        <w:spacing w:after="80" w:line="480" w:lineRule="auto"/>
        <w:jc w:val="both"/>
        <w:rPr>
          <w:rFonts w:cstheme="minorHAnsi"/>
        </w:rPr>
      </w:pPr>
      <w:r>
        <w:rPr>
          <w:rFonts w:cstheme="minorHAnsi"/>
        </w:rPr>
        <w:t>BUTEKOM Genel Müdürü</w:t>
      </w:r>
    </w:p>
    <w:bookmarkEnd w:id="2"/>
    <w:p w14:paraId="22557FA4" w14:textId="77777777" w:rsidR="00F21942" w:rsidRPr="000B66E7" w:rsidRDefault="00F21942" w:rsidP="00E10D70">
      <w:pPr>
        <w:tabs>
          <w:tab w:val="left" w:pos="1046"/>
        </w:tabs>
        <w:spacing w:line="480" w:lineRule="auto"/>
        <w:jc w:val="both"/>
        <w:rPr>
          <w:rFonts w:cstheme="minorHAnsi"/>
        </w:rPr>
      </w:pPr>
    </w:p>
    <w:sectPr w:rsidR="00F21942" w:rsidRPr="000B66E7" w:rsidSect="00B432D4">
      <w:headerReference w:type="even" r:id="rId15"/>
      <w:headerReference w:type="default" r:id="rId16"/>
      <w:footerReference w:type="even" r:id="rId17"/>
      <w:footerReference w:type="default" r:id="rId18"/>
      <w:headerReference w:type="first" r:id="rId19"/>
      <w:footerReference w:type="first" r:id="rId20"/>
      <w:pgSz w:w="11906" w:h="16838"/>
      <w:pgMar w:top="709" w:right="992"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D9CF7" w14:textId="77777777" w:rsidR="009B1D9A" w:rsidRDefault="009B1D9A" w:rsidP="00B16C19">
      <w:pPr>
        <w:spacing w:after="0" w:line="240" w:lineRule="auto"/>
      </w:pPr>
      <w:r>
        <w:separator/>
      </w:r>
    </w:p>
  </w:endnote>
  <w:endnote w:type="continuationSeparator" w:id="0">
    <w:p w14:paraId="06A360F4" w14:textId="77777777" w:rsidR="009B1D9A" w:rsidRDefault="009B1D9A" w:rsidP="00B1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62F54" w14:textId="77777777" w:rsidR="001645CB" w:rsidRDefault="001645C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729837"/>
      <w:docPartObj>
        <w:docPartGallery w:val="Page Numbers (Bottom of Page)"/>
        <w:docPartUnique/>
      </w:docPartObj>
    </w:sdtPr>
    <w:sdtEndPr/>
    <w:sdtContent>
      <w:p w14:paraId="6486BC05" w14:textId="77777777" w:rsidR="00B432D4" w:rsidRDefault="00B432D4">
        <w:pPr>
          <w:pStyle w:val="AltBilgi"/>
          <w:jc w:val="center"/>
        </w:pPr>
        <w:r>
          <w:fldChar w:fldCharType="begin"/>
        </w:r>
        <w:r>
          <w:instrText>PAGE   \* MERGEFORMAT</w:instrText>
        </w:r>
        <w:r>
          <w:fldChar w:fldCharType="separate"/>
        </w:r>
        <w:r>
          <w:t>2</w:t>
        </w:r>
        <w:r>
          <w:fldChar w:fldCharType="end"/>
        </w:r>
      </w:p>
    </w:sdtContent>
  </w:sdt>
  <w:p w14:paraId="1FE7EBF4" w14:textId="77777777" w:rsidR="00710195" w:rsidRDefault="0071019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85995" w14:textId="77777777" w:rsidR="001645CB" w:rsidRDefault="001645C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E55C3" w14:textId="77777777" w:rsidR="009B1D9A" w:rsidRDefault="009B1D9A" w:rsidP="00B16C19">
      <w:pPr>
        <w:spacing w:after="0" w:line="240" w:lineRule="auto"/>
      </w:pPr>
      <w:r>
        <w:separator/>
      </w:r>
    </w:p>
  </w:footnote>
  <w:footnote w:type="continuationSeparator" w:id="0">
    <w:p w14:paraId="469BB6BF" w14:textId="77777777" w:rsidR="009B1D9A" w:rsidRDefault="009B1D9A" w:rsidP="00B1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4EA2E" w14:textId="77777777" w:rsidR="001645CB" w:rsidRDefault="001645C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F7076" w14:textId="77777777" w:rsidR="00B16C19" w:rsidRDefault="00B16C19">
    <w:pPr>
      <w:pStyle w:val="stBilgi"/>
    </w:pPr>
    <w:r>
      <w:rPr>
        <w:noProof/>
        <w:lang w:eastAsia="tr-TR"/>
      </w:rPr>
      <w:drawing>
        <wp:anchor distT="0" distB="0" distL="114300" distR="114300" simplePos="0" relativeHeight="251658240" behindDoc="1" locked="0" layoutInCell="1" allowOverlap="1" wp14:anchorId="3570E5AE" wp14:editId="472802C7">
          <wp:simplePos x="0" y="0"/>
          <wp:positionH relativeFrom="column">
            <wp:posOffset>-884555</wp:posOffset>
          </wp:positionH>
          <wp:positionV relativeFrom="paragraph">
            <wp:posOffset>-348615</wp:posOffset>
          </wp:positionV>
          <wp:extent cx="7560860" cy="10696075"/>
          <wp:effectExtent l="0" t="0" r="2540" b="0"/>
          <wp:wrapNone/>
          <wp:docPr id="19" name="Resim 19" descr="D:\Kitaplik\Desktop\BUTEKOM ANTETLİ_rev.4.2_CS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taplik\Desktop\BUTEKOM ANTETLİ_rev.4.2_CS6-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860" cy="1069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A5AF3" w14:textId="77777777" w:rsidR="00B16C19" w:rsidRDefault="00B16C1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7A498" w14:textId="77777777" w:rsidR="00710195" w:rsidRDefault="00830548">
    <w:pPr>
      <w:pStyle w:val="stBilgi"/>
    </w:pPr>
    <w:r>
      <w:rPr>
        <w:noProof/>
        <w:lang w:eastAsia="tr-TR"/>
      </w:rPr>
      <w:drawing>
        <wp:anchor distT="0" distB="0" distL="114300" distR="114300" simplePos="0" relativeHeight="251660288" behindDoc="1" locked="0" layoutInCell="1" allowOverlap="1" wp14:anchorId="64FF5978" wp14:editId="33182DE1">
          <wp:simplePos x="0" y="0"/>
          <wp:positionH relativeFrom="margin">
            <wp:align>center</wp:align>
          </wp:positionH>
          <wp:positionV relativeFrom="paragraph">
            <wp:posOffset>-448310</wp:posOffset>
          </wp:positionV>
          <wp:extent cx="7560860" cy="10696075"/>
          <wp:effectExtent l="0" t="0" r="2540" b="0"/>
          <wp:wrapNone/>
          <wp:docPr id="3" name="Resim 3" descr="D:\Kitaplik\Desktop\BUTEKOM ANTETLİ_rev.4.2_CS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taplik\Desktop\BUTEKOM ANTETLİ_rev.4.2_CS6-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860" cy="10696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67CE0"/>
    <w:multiLevelType w:val="hybridMultilevel"/>
    <w:tmpl w:val="EA5097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0A5EE2"/>
    <w:multiLevelType w:val="hybridMultilevel"/>
    <w:tmpl w:val="A606B306"/>
    <w:lvl w:ilvl="0" w:tplc="5FB4ECE2">
      <w:numFmt w:val="bullet"/>
      <w:lvlText w:val=""/>
      <w:lvlJc w:val="left"/>
      <w:pPr>
        <w:ind w:left="1110" w:hanging="428"/>
      </w:pPr>
      <w:rPr>
        <w:rFonts w:ascii="Wingdings" w:eastAsia="Wingdings" w:hAnsi="Wingdings" w:cs="Wingdings" w:hint="default"/>
        <w:w w:val="100"/>
        <w:sz w:val="22"/>
        <w:szCs w:val="22"/>
        <w:lang w:val="tr-TR" w:eastAsia="tr-TR" w:bidi="tr-TR"/>
      </w:rPr>
    </w:lvl>
    <w:lvl w:ilvl="1" w:tplc="35F8B330">
      <w:numFmt w:val="bullet"/>
      <w:lvlText w:val=""/>
      <w:lvlJc w:val="left"/>
      <w:pPr>
        <w:ind w:left="1196" w:hanging="360"/>
      </w:pPr>
      <w:rPr>
        <w:rFonts w:ascii="Wingdings" w:eastAsia="Wingdings" w:hAnsi="Wingdings" w:cs="Wingdings" w:hint="default"/>
        <w:w w:val="100"/>
        <w:sz w:val="22"/>
        <w:szCs w:val="22"/>
        <w:lang w:val="tr-TR" w:eastAsia="tr-TR" w:bidi="tr-TR"/>
      </w:rPr>
    </w:lvl>
    <w:lvl w:ilvl="2" w:tplc="BCAEFFC4">
      <w:numFmt w:val="bullet"/>
      <w:lvlText w:val="•"/>
      <w:lvlJc w:val="left"/>
      <w:pPr>
        <w:ind w:left="2100" w:hanging="360"/>
      </w:pPr>
      <w:rPr>
        <w:rFonts w:hint="default"/>
        <w:lang w:val="tr-TR" w:eastAsia="tr-TR" w:bidi="tr-TR"/>
      </w:rPr>
    </w:lvl>
    <w:lvl w:ilvl="3" w:tplc="CCF8D110">
      <w:numFmt w:val="bullet"/>
      <w:lvlText w:val="•"/>
      <w:lvlJc w:val="left"/>
      <w:pPr>
        <w:ind w:left="3001" w:hanging="360"/>
      </w:pPr>
      <w:rPr>
        <w:rFonts w:hint="default"/>
        <w:lang w:val="tr-TR" w:eastAsia="tr-TR" w:bidi="tr-TR"/>
      </w:rPr>
    </w:lvl>
    <w:lvl w:ilvl="4" w:tplc="04B85714">
      <w:numFmt w:val="bullet"/>
      <w:lvlText w:val="•"/>
      <w:lvlJc w:val="left"/>
      <w:pPr>
        <w:ind w:left="3902" w:hanging="360"/>
      </w:pPr>
      <w:rPr>
        <w:rFonts w:hint="default"/>
        <w:lang w:val="tr-TR" w:eastAsia="tr-TR" w:bidi="tr-TR"/>
      </w:rPr>
    </w:lvl>
    <w:lvl w:ilvl="5" w:tplc="0DE8DB96">
      <w:numFmt w:val="bullet"/>
      <w:lvlText w:val="•"/>
      <w:lvlJc w:val="left"/>
      <w:pPr>
        <w:ind w:left="4802" w:hanging="360"/>
      </w:pPr>
      <w:rPr>
        <w:rFonts w:hint="default"/>
        <w:lang w:val="tr-TR" w:eastAsia="tr-TR" w:bidi="tr-TR"/>
      </w:rPr>
    </w:lvl>
    <w:lvl w:ilvl="6" w:tplc="B34AAD38">
      <w:numFmt w:val="bullet"/>
      <w:lvlText w:val="•"/>
      <w:lvlJc w:val="left"/>
      <w:pPr>
        <w:ind w:left="5703" w:hanging="360"/>
      </w:pPr>
      <w:rPr>
        <w:rFonts w:hint="default"/>
        <w:lang w:val="tr-TR" w:eastAsia="tr-TR" w:bidi="tr-TR"/>
      </w:rPr>
    </w:lvl>
    <w:lvl w:ilvl="7" w:tplc="ED80E138">
      <w:numFmt w:val="bullet"/>
      <w:lvlText w:val="•"/>
      <w:lvlJc w:val="left"/>
      <w:pPr>
        <w:ind w:left="6604" w:hanging="360"/>
      </w:pPr>
      <w:rPr>
        <w:rFonts w:hint="default"/>
        <w:lang w:val="tr-TR" w:eastAsia="tr-TR" w:bidi="tr-TR"/>
      </w:rPr>
    </w:lvl>
    <w:lvl w:ilvl="8" w:tplc="CC348246">
      <w:numFmt w:val="bullet"/>
      <w:lvlText w:val="•"/>
      <w:lvlJc w:val="left"/>
      <w:pPr>
        <w:ind w:left="7504" w:hanging="360"/>
      </w:pPr>
      <w:rPr>
        <w:rFonts w:hint="default"/>
        <w:lang w:val="tr-TR" w:eastAsia="tr-TR" w:bidi="tr-TR"/>
      </w:rPr>
    </w:lvl>
  </w:abstractNum>
  <w:abstractNum w:abstractNumId="2" w15:restartNumberingAfterBreak="0">
    <w:nsid w:val="391507BF"/>
    <w:multiLevelType w:val="hybridMultilevel"/>
    <w:tmpl w:val="C906A67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4BF40326"/>
    <w:multiLevelType w:val="hybridMultilevel"/>
    <w:tmpl w:val="E4DEC5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4493C9A"/>
    <w:multiLevelType w:val="hybridMultilevel"/>
    <w:tmpl w:val="687CB80A"/>
    <w:lvl w:ilvl="0" w:tplc="D1066EDE">
      <w:start w:val="1"/>
      <w:numFmt w:val="decimal"/>
      <w:lvlText w:val="%1."/>
      <w:lvlJc w:val="left"/>
      <w:pPr>
        <w:ind w:left="644" w:hanging="360"/>
      </w:pPr>
      <w:rPr>
        <w:rFonts w:hint="default"/>
        <w:b/>
        <w:color w:val="1F497D" w:themeColor="text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6786491E"/>
    <w:multiLevelType w:val="hybridMultilevel"/>
    <w:tmpl w:val="75CCA246"/>
    <w:lvl w:ilvl="0" w:tplc="C6207572">
      <w:start w:val="1"/>
      <w:numFmt w:val="bullet"/>
      <w:lvlText w:val="•"/>
      <w:lvlJc w:val="left"/>
      <w:pPr>
        <w:tabs>
          <w:tab w:val="num" w:pos="1856"/>
        </w:tabs>
        <w:ind w:left="1856" w:hanging="360"/>
      </w:pPr>
      <w:rPr>
        <w:rFonts w:ascii="Arial" w:hAnsi="Arial" w:hint="default"/>
      </w:rPr>
    </w:lvl>
    <w:lvl w:ilvl="1" w:tplc="0F3CCB6C" w:tentative="1">
      <w:start w:val="1"/>
      <w:numFmt w:val="bullet"/>
      <w:lvlText w:val="•"/>
      <w:lvlJc w:val="left"/>
      <w:pPr>
        <w:tabs>
          <w:tab w:val="num" w:pos="2576"/>
        </w:tabs>
        <w:ind w:left="2576" w:hanging="360"/>
      </w:pPr>
      <w:rPr>
        <w:rFonts w:ascii="Arial" w:hAnsi="Arial" w:hint="default"/>
      </w:rPr>
    </w:lvl>
    <w:lvl w:ilvl="2" w:tplc="6A9EC5AC" w:tentative="1">
      <w:start w:val="1"/>
      <w:numFmt w:val="bullet"/>
      <w:lvlText w:val="•"/>
      <w:lvlJc w:val="left"/>
      <w:pPr>
        <w:tabs>
          <w:tab w:val="num" w:pos="3296"/>
        </w:tabs>
        <w:ind w:left="3296" w:hanging="360"/>
      </w:pPr>
      <w:rPr>
        <w:rFonts w:ascii="Arial" w:hAnsi="Arial" w:hint="default"/>
      </w:rPr>
    </w:lvl>
    <w:lvl w:ilvl="3" w:tplc="EF0C423E" w:tentative="1">
      <w:start w:val="1"/>
      <w:numFmt w:val="bullet"/>
      <w:lvlText w:val="•"/>
      <w:lvlJc w:val="left"/>
      <w:pPr>
        <w:tabs>
          <w:tab w:val="num" w:pos="4016"/>
        </w:tabs>
        <w:ind w:left="4016" w:hanging="360"/>
      </w:pPr>
      <w:rPr>
        <w:rFonts w:ascii="Arial" w:hAnsi="Arial" w:hint="default"/>
      </w:rPr>
    </w:lvl>
    <w:lvl w:ilvl="4" w:tplc="C746420C" w:tentative="1">
      <w:start w:val="1"/>
      <w:numFmt w:val="bullet"/>
      <w:lvlText w:val="•"/>
      <w:lvlJc w:val="left"/>
      <w:pPr>
        <w:tabs>
          <w:tab w:val="num" w:pos="4736"/>
        </w:tabs>
        <w:ind w:left="4736" w:hanging="360"/>
      </w:pPr>
      <w:rPr>
        <w:rFonts w:ascii="Arial" w:hAnsi="Arial" w:hint="default"/>
      </w:rPr>
    </w:lvl>
    <w:lvl w:ilvl="5" w:tplc="2ACC286E" w:tentative="1">
      <w:start w:val="1"/>
      <w:numFmt w:val="bullet"/>
      <w:lvlText w:val="•"/>
      <w:lvlJc w:val="left"/>
      <w:pPr>
        <w:tabs>
          <w:tab w:val="num" w:pos="5456"/>
        </w:tabs>
        <w:ind w:left="5456" w:hanging="360"/>
      </w:pPr>
      <w:rPr>
        <w:rFonts w:ascii="Arial" w:hAnsi="Arial" w:hint="default"/>
      </w:rPr>
    </w:lvl>
    <w:lvl w:ilvl="6" w:tplc="8AFA302C" w:tentative="1">
      <w:start w:val="1"/>
      <w:numFmt w:val="bullet"/>
      <w:lvlText w:val="•"/>
      <w:lvlJc w:val="left"/>
      <w:pPr>
        <w:tabs>
          <w:tab w:val="num" w:pos="6176"/>
        </w:tabs>
        <w:ind w:left="6176" w:hanging="360"/>
      </w:pPr>
      <w:rPr>
        <w:rFonts w:ascii="Arial" w:hAnsi="Arial" w:hint="default"/>
      </w:rPr>
    </w:lvl>
    <w:lvl w:ilvl="7" w:tplc="8DFECC22" w:tentative="1">
      <w:start w:val="1"/>
      <w:numFmt w:val="bullet"/>
      <w:lvlText w:val="•"/>
      <w:lvlJc w:val="left"/>
      <w:pPr>
        <w:tabs>
          <w:tab w:val="num" w:pos="6896"/>
        </w:tabs>
        <w:ind w:left="6896" w:hanging="360"/>
      </w:pPr>
      <w:rPr>
        <w:rFonts w:ascii="Arial" w:hAnsi="Arial" w:hint="default"/>
      </w:rPr>
    </w:lvl>
    <w:lvl w:ilvl="8" w:tplc="AFF4BB32" w:tentative="1">
      <w:start w:val="1"/>
      <w:numFmt w:val="bullet"/>
      <w:lvlText w:val="•"/>
      <w:lvlJc w:val="left"/>
      <w:pPr>
        <w:tabs>
          <w:tab w:val="num" w:pos="7616"/>
        </w:tabs>
        <w:ind w:left="7616" w:hanging="360"/>
      </w:pPr>
      <w:rPr>
        <w:rFonts w:ascii="Arial" w:hAnsi="Arial" w:hint="default"/>
      </w:rPr>
    </w:lvl>
  </w:abstractNum>
  <w:abstractNum w:abstractNumId="6" w15:restartNumberingAfterBreak="0">
    <w:nsid w:val="75C4364E"/>
    <w:multiLevelType w:val="hybridMultilevel"/>
    <w:tmpl w:val="69D0D8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5E40212"/>
    <w:multiLevelType w:val="hybridMultilevel"/>
    <w:tmpl w:val="43EAEE4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8" w15:restartNumberingAfterBreak="0">
    <w:nsid w:val="7F984953"/>
    <w:multiLevelType w:val="hybridMultilevel"/>
    <w:tmpl w:val="8D08F8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8"/>
  </w:num>
  <w:num w:numId="5">
    <w:abstractNumId w:val="6"/>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C19"/>
    <w:rsid w:val="000015DC"/>
    <w:rsid w:val="0002419D"/>
    <w:rsid w:val="00037447"/>
    <w:rsid w:val="000A1E62"/>
    <w:rsid w:val="000A3066"/>
    <w:rsid w:val="000B66E7"/>
    <w:rsid w:val="000D3262"/>
    <w:rsid w:val="000F6FDE"/>
    <w:rsid w:val="00113EEA"/>
    <w:rsid w:val="00115DF7"/>
    <w:rsid w:val="0013473C"/>
    <w:rsid w:val="00136961"/>
    <w:rsid w:val="00141691"/>
    <w:rsid w:val="001438FF"/>
    <w:rsid w:val="001645CB"/>
    <w:rsid w:val="00172D93"/>
    <w:rsid w:val="00181427"/>
    <w:rsid w:val="00186037"/>
    <w:rsid w:val="001967DA"/>
    <w:rsid w:val="001C2BC2"/>
    <w:rsid w:val="001D37FC"/>
    <w:rsid w:val="001D7E8B"/>
    <w:rsid w:val="001E2EE9"/>
    <w:rsid w:val="002177DB"/>
    <w:rsid w:val="002447D7"/>
    <w:rsid w:val="00283E00"/>
    <w:rsid w:val="002A3C7F"/>
    <w:rsid w:val="002B058C"/>
    <w:rsid w:val="002B0EC9"/>
    <w:rsid w:val="002B7453"/>
    <w:rsid w:val="002C573C"/>
    <w:rsid w:val="002D4B14"/>
    <w:rsid w:val="002D4C74"/>
    <w:rsid w:val="00306CCA"/>
    <w:rsid w:val="0031684A"/>
    <w:rsid w:val="00331C89"/>
    <w:rsid w:val="0034788E"/>
    <w:rsid w:val="003532A4"/>
    <w:rsid w:val="00357DF6"/>
    <w:rsid w:val="00367767"/>
    <w:rsid w:val="00385FD8"/>
    <w:rsid w:val="003A6CD6"/>
    <w:rsid w:val="00410708"/>
    <w:rsid w:val="0041222D"/>
    <w:rsid w:val="00461FFF"/>
    <w:rsid w:val="0046503E"/>
    <w:rsid w:val="004872A1"/>
    <w:rsid w:val="004A2400"/>
    <w:rsid w:val="004B3248"/>
    <w:rsid w:val="004E3AE5"/>
    <w:rsid w:val="004E469A"/>
    <w:rsid w:val="004F08EB"/>
    <w:rsid w:val="004F1D4B"/>
    <w:rsid w:val="005119F3"/>
    <w:rsid w:val="00544A73"/>
    <w:rsid w:val="00546E4E"/>
    <w:rsid w:val="00574CB5"/>
    <w:rsid w:val="0058047B"/>
    <w:rsid w:val="005A4F91"/>
    <w:rsid w:val="005F29A7"/>
    <w:rsid w:val="0062542B"/>
    <w:rsid w:val="00647D73"/>
    <w:rsid w:val="006645C0"/>
    <w:rsid w:val="00664605"/>
    <w:rsid w:val="0068366E"/>
    <w:rsid w:val="00683D3E"/>
    <w:rsid w:val="00690871"/>
    <w:rsid w:val="00695553"/>
    <w:rsid w:val="00695F0C"/>
    <w:rsid w:val="006B1FBD"/>
    <w:rsid w:val="006D0648"/>
    <w:rsid w:val="006D3DEC"/>
    <w:rsid w:val="006E103C"/>
    <w:rsid w:val="006E78F2"/>
    <w:rsid w:val="00705709"/>
    <w:rsid w:val="00707724"/>
    <w:rsid w:val="00710195"/>
    <w:rsid w:val="00723C78"/>
    <w:rsid w:val="00727143"/>
    <w:rsid w:val="00731C4D"/>
    <w:rsid w:val="00763D9C"/>
    <w:rsid w:val="0076769D"/>
    <w:rsid w:val="00767F60"/>
    <w:rsid w:val="00795FF1"/>
    <w:rsid w:val="007B6798"/>
    <w:rsid w:val="007D0B9D"/>
    <w:rsid w:val="007D55A1"/>
    <w:rsid w:val="007D78B5"/>
    <w:rsid w:val="007E0661"/>
    <w:rsid w:val="007E4ED9"/>
    <w:rsid w:val="007E518D"/>
    <w:rsid w:val="007F2288"/>
    <w:rsid w:val="00830548"/>
    <w:rsid w:val="00845C20"/>
    <w:rsid w:val="00857D4E"/>
    <w:rsid w:val="00861BBD"/>
    <w:rsid w:val="008969CB"/>
    <w:rsid w:val="008A035F"/>
    <w:rsid w:val="008A6B5E"/>
    <w:rsid w:val="008B4F90"/>
    <w:rsid w:val="00911F30"/>
    <w:rsid w:val="00924850"/>
    <w:rsid w:val="00930249"/>
    <w:rsid w:val="00931275"/>
    <w:rsid w:val="009320AD"/>
    <w:rsid w:val="00936556"/>
    <w:rsid w:val="00941461"/>
    <w:rsid w:val="009467D3"/>
    <w:rsid w:val="0094730A"/>
    <w:rsid w:val="009552DA"/>
    <w:rsid w:val="0098570B"/>
    <w:rsid w:val="009867D1"/>
    <w:rsid w:val="009A5F45"/>
    <w:rsid w:val="009B1D9A"/>
    <w:rsid w:val="009B610A"/>
    <w:rsid w:val="009B685A"/>
    <w:rsid w:val="009C2965"/>
    <w:rsid w:val="009E1AFF"/>
    <w:rsid w:val="009E6332"/>
    <w:rsid w:val="00A06D6F"/>
    <w:rsid w:val="00A24A0A"/>
    <w:rsid w:val="00A31433"/>
    <w:rsid w:val="00A412B0"/>
    <w:rsid w:val="00A4643D"/>
    <w:rsid w:val="00A6089C"/>
    <w:rsid w:val="00A807BF"/>
    <w:rsid w:val="00A85878"/>
    <w:rsid w:val="00A9291D"/>
    <w:rsid w:val="00AA0526"/>
    <w:rsid w:val="00AB033E"/>
    <w:rsid w:val="00AB6F48"/>
    <w:rsid w:val="00AC3843"/>
    <w:rsid w:val="00AD1D9E"/>
    <w:rsid w:val="00AD79C0"/>
    <w:rsid w:val="00AE0A78"/>
    <w:rsid w:val="00AE5B46"/>
    <w:rsid w:val="00AE709C"/>
    <w:rsid w:val="00B16C19"/>
    <w:rsid w:val="00B265FE"/>
    <w:rsid w:val="00B40E2A"/>
    <w:rsid w:val="00B432D4"/>
    <w:rsid w:val="00B439E0"/>
    <w:rsid w:val="00B46B99"/>
    <w:rsid w:val="00B6404C"/>
    <w:rsid w:val="00B74FAF"/>
    <w:rsid w:val="00B93A60"/>
    <w:rsid w:val="00BE7127"/>
    <w:rsid w:val="00BF6449"/>
    <w:rsid w:val="00C23F3F"/>
    <w:rsid w:val="00C33E65"/>
    <w:rsid w:val="00C77961"/>
    <w:rsid w:val="00C829D1"/>
    <w:rsid w:val="00C844FE"/>
    <w:rsid w:val="00C96EAF"/>
    <w:rsid w:val="00C976AE"/>
    <w:rsid w:val="00CA2699"/>
    <w:rsid w:val="00CF18AF"/>
    <w:rsid w:val="00CF743E"/>
    <w:rsid w:val="00D117B5"/>
    <w:rsid w:val="00D126F4"/>
    <w:rsid w:val="00D15045"/>
    <w:rsid w:val="00D937F7"/>
    <w:rsid w:val="00D96244"/>
    <w:rsid w:val="00DA20CA"/>
    <w:rsid w:val="00DA36D7"/>
    <w:rsid w:val="00DA63C0"/>
    <w:rsid w:val="00DB16D1"/>
    <w:rsid w:val="00DB7375"/>
    <w:rsid w:val="00DC1395"/>
    <w:rsid w:val="00DF65DA"/>
    <w:rsid w:val="00E0493A"/>
    <w:rsid w:val="00E10D70"/>
    <w:rsid w:val="00E12E22"/>
    <w:rsid w:val="00E2754C"/>
    <w:rsid w:val="00E35B4C"/>
    <w:rsid w:val="00E42A0A"/>
    <w:rsid w:val="00E46D6A"/>
    <w:rsid w:val="00E5766C"/>
    <w:rsid w:val="00E62775"/>
    <w:rsid w:val="00E74B72"/>
    <w:rsid w:val="00E819E7"/>
    <w:rsid w:val="00E86900"/>
    <w:rsid w:val="00E9619D"/>
    <w:rsid w:val="00EA7073"/>
    <w:rsid w:val="00EC5F41"/>
    <w:rsid w:val="00EC701F"/>
    <w:rsid w:val="00ED160E"/>
    <w:rsid w:val="00ED26BF"/>
    <w:rsid w:val="00ED4DEE"/>
    <w:rsid w:val="00EE6184"/>
    <w:rsid w:val="00F04CFE"/>
    <w:rsid w:val="00F05117"/>
    <w:rsid w:val="00F13217"/>
    <w:rsid w:val="00F13E99"/>
    <w:rsid w:val="00F2109A"/>
    <w:rsid w:val="00F21942"/>
    <w:rsid w:val="00F325AD"/>
    <w:rsid w:val="00F36D7A"/>
    <w:rsid w:val="00F4467C"/>
    <w:rsid w:val="00F8230F"/>
    <w:rsid w:val="00F94BCC"/>
    <w:rsid w:val="00F95FBE"/>
    <w:rsid w:val="00FA30CE"/>
    <w:rsid w:val="00FB1814"/>
    <w:rsid w:val="00FB1D52"/>
    <w:rsid w:val="00FD7C28"/>
    <w:rsid w:val="00FE36CA"/>
    <w:rsid w:val="00FE65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9D7FE"/>
  <w15:docId w15:val="{812438A9-C33B-44BE-92E4-8E606B39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13473C"/>
    <w:pPr>
      <w:widowControl w:val="0"/>
      <w:autoSpaceDE w:val="0"/>
      <w:autoSpaceDN w:val="0"/>
      <w:spacing w:after="0" w:line="240" w:lineRule="auto"/>
      <w:ind w:left="682"/>
      <w:outlineLvl w:val="0"/>
    </w:pPr>
    <w:rPr>
      <w:rFonts w:ascii="Calibri" w:eastAsia="Calibri" w:hAnsi="Calibri" w:cs="Calibri"/>
      <w:b/>
      <w:bCs/>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16C1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6C19"/>
  </w:style>
  <w:style w:type="paragraph" w:styleId="AltBilgi">
    <w:name w:val="footer"/>
    <w:basedOn w:val="Normal"/>
    <w:link w:val="AltBilgiChar"/>
    <w:uiPriority w:val="99"/>
    <w:unhideWhenUsed/>
    <w:rsid w:val="00B16C1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6C19"/>
  </w:style>
  <w:style w:type="paragraph" w:styleId="BalonMetni">
    <w:name w:val="Balloon Text"/>
    <w:basedOn w:val="Normal"/>
    <w:link w:val="BalonMetniChar"/>
    <w:uiPriority w:val="99"/>
    <w:semiHidden/>
    <w:unhideWhenUsed/>
    <w:rsid w:val="00B16C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C19"/>
    <w:rPr>
      <w:rFonts w:ascii="Tahoma" w:hAnsi="Tahoma" w:cs="Tahoma"/>
      <w:sz w:val="16"/>
      <w:szCs w:val="16"/>
    </w:rPr>
  </w:style>
  <w:style w:type="character" w:customStyle="1" w:styleId="Balk1Char">
    <w:name w:val="Başlık 1 Char"/>
    <w:basedOn w:val="VarsaylanParagrafYazTipi"/>
    <w:link w:val="Balk1"/>
    <w:uiPriority w:val="1"/>
    <w:rsid w:val="0013473C"/>
    <w:rPr>
      <w:rFonts w:ascii="Calibri" w:eastAsia="Calibri" w:hAnsi="Calibri" w:cs="Calibri"/>
      <w:b/>
      <w:bCs/>
      <w:lang w:eastAsia="tr-TR" w:bidi="tr-TR"/>
    </w:rPr>
  </w:style>
  <w:style w:type="paragraph" w:styleId="GvdeMetni">
    <w:name w:val="Body Text"/>
    <w:basedOn w:val="Normal"/>
    <w:link w:val="GvdeMetniChar"/>
    <w:uiPriority w:val="1"/>
    <w:qFormat/>
    <w:rsid w:val="0013473C"/>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3473C"/>
    <w:rPr>
      <w:rFonts w:ascii="Calibri" w:eastAsia="Calibri" w:hAnsi="Calibri" w:cs="Calibri"/>
      <w:lang w:eastAsia="tr-TR" w:bidi="tr-TR"/>
    </w:rPr>
  </w:style>
  <w:style w:type="paragraph" w:styleId="ListeParagraf">
    <w:name w:val="List Paragraph"/>
    <w:basedOn w:val="Normal"/>
    <w:uiPriority w:val="34"/>
    <w:qFormat/>
    <w:rsid w:val="0013473C"/>
    <w:pPr>
      <w:widowControl w:val="0"/>
      <w:autoSpaceDE w:val="0"/>
      <w:autoSpaceDN w:val="0"/>
      <w:spacing w:after="0" w:line="240" w:lineRule="auto"/>
      <w:ind w:left="1110" w:hanging="428"/>
    </w:pPr>
    <w:rPr>
      <w:rFonts w:ascii="Calibri" w:eastAsia="Calibri" w:hAnsi="Calibri" w:cs="Calibri"/>
      <w:lang w:eastAsia="tr-TR" w:bidi="tr-TR"/>
    </w:rPr>
  </w:style>
  <w:style w:type="character" w:styleId="Kpr">
    <w:name w:val="Hyperlink"/>
    <w:basedOn w:val="VarsaylanParagrafYazTipi"/>
    <w:uiPriority w:val="99"/>
    <w:unhideWhenUsed/>
    <w:rsid w:val="00F21942"/>
    <w:rPr>
      <w:color w:val="0000FF" w:themeColor="hyperlink"/>
      <w:u w:val="single"/>
    </w:rPr>
  </w:style>
  <w:style w:type="character" w:styleId="zmlenmeyenBahsetme">
    <w:name w:val="Unresolved Mention"/>
    <w:basedOn w:val="VarsaylanParagrafYazTipi"/>
    <w:uiPriority w:val="99"/>
    <w:semiHidden/>
    <w:unhideWhenUsed/>
    <w:rsid w:val="00F21942"/>
    <w:rPr>
      <w:color w:val="605E5C"/>
      <w:shd w:val="clear" w:color="auto" w:fill="E1DFDD"/>
    </w:rPr>
  </w:style>
  <w:style w:type="paragraph" w:styleId="AralkYok">
    <w:name w:val="No Spacing"/>
    <w:link w:val="AralkYokChar"/>
    <w:uiPriority w:val="1"/>
    <w:qFormat/>
    <w:rsid w:val="00A412B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12B0"/>
    <w:rPr>
      <w:rFonts w:eastAsiaTheme="minorEastAsia"/>
      <w:lang w:eastAsia="tr-TR"/>
    </w:rPr>
  </w:style>
  <w:style w:type="character" w:styleId="zlenenKpr">
    <w:name w:val="FollowedHyperlink"/>
    <w:basedOn w:val="VarsaylanParagrafYazTipi"/>
    <w:uiPriority w:val="99"/>
    <w:semiHidden/>
    <w:unhideWhenUsed/>
    <w:rsid w:val="00A464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85781">
      <w:bodyDiv w:val="1"/>
      <w:marLeft w:val="0"/>
      <w:marRight w:val="0"/>
      <w:marTop w:val="0"/>
      <w:marBottom w:val="0"/>
      <w:divBdr>
        <w:top w:val="none" w:sz="0" w:space="0" w:color="auto"/>
        <w:left w:val="none" w:sz="0" w:space="0" w:color="auto"/>
        <w:bottom w:val="none" w:sz="0" w:space="0" w:color="auto"/>
        <w:right w:val="none" w:sz="0" w:space="0" w:color="auto"/>
      </w:divBdr>
    </w:div>
    <w:div w:id="715277130">
      <w:bodyDiv w:val="1"/>
      <w:marLeft w:val="0"/>
      <w:marRight w:val="0"/>
      <w:marTop w:val="0"/>
      <w:marBottom w:val="0"/>
      <w:divBdr>
        <w:top w:val="none" w:sz="0" w:space="0" w:color="auto"/>
        <w:left w:val="none" w:sz="0" w:space="0" w:color="auto"/>
        <w:bottom w:val="none" w:sz="0" w:space="0" w:color="auto"/>
        <w:right w:val="none" w:sz="0" w:space="0" w:color="auto"/>
      </w:divBdr>
    </w:div>
    <w:div w:id="114636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gitim@butekom.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est@butekom.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butekom.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B107C-1F62-452E-B0F8-5CC2E69C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7</Pages>
  <Words>858</Words>
  <Characters>4891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dc:creator>
  <cp:keywords/>
  <dc:description/>
  <cp:lastModifiedBy>Özgür Karabulut</cp:lastModifiedBy>
  <cp:revision>9</cp:revision>
  <dcterms:created xsi:type="dcterms:W3CDTF">2020-11-05T10:11:00Z</dcterms:created>
  <dcterms:modified xsi:type="dcterms:W3CDTF">2020-11-06T06:34:00Z</dcterms:modified>
</cp:coreProperties>
</file>